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E6" w:rsidRPr="00607BE6" w:rsidRDefault="00632B9D" w:rsidP="00607BE6">
      <w:pPr>
        <w:ind w:left="5102" w:firstLine="0"/>
        <w:rPr>
          <w:rFonts w:ascii="Times New Roman" w:hAnsi="Times New Roman" w:cs="Times New Roman"/>
          <w:sz w:val="22"/>
          <w:szCs w:val="22"/>
        </w:rPr>
      </w:pPr>
      <w:r>
        <w:rPr>
          <w:rFonts w:ascii="Times New Roman" w:hAnsi="Times New Roman" w:cs="Times New Roman"/>
          <w:sz w:val="22"/>
          <w:szCs w:val="22"/>
        </w:rPr>
        <w:t>+</w:t>
      </w:r>
      <w:r w:rsidR="00607BE6" w:rsidRPr="00607BE6">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607BE6" w:rsidP="00607BE6">
      <w:pPr>
        <w:ind w:left="5102" w:firstLine="0"/>
        <w:rPr>
          <w:rFonts w:ascii="Times New Roman" w:hAnsi="Times New Roman" w:cs="Times New Roman"/>
          <w:sz w:val="22"/>
          <w:szCs w:val="22"/>
        </w:rPr>
      </w:pPr>
      <w:r w:rsidRPr="00607BE6">
        <w:rPr>
          <w:rFonts w:ascii="Times New Roman" w:hAnsi="Times New Roman" w:cs="Times New Roman"/>
          <w:sz w:val="22"/>
          <w:szCs w:val="22"/>
        </w:rPr>
        <w:t xml:space="preserve">inicijuotos vietos plėtros strategijos  2015-2020  metams“ priemonės „Ūkio ir verslo plėtra“ veiklos sritį „Parama ne žemės ūkio verslui kaimo vietovėse </w:t>
      </w:r>
      <w:r w:rsidR="007301DB" w:rsidRPr="007301DB">
        <w:rPr>
          <w:rFonts w:ascii="Times New Roman" w:hAnsi="Times New Roman" w:cs="Times New Roman"/>
          <w:sz w:val="22"/>
          <w:szCs w:val="22"/>
        </w:rPr>
        <w:t>pradėti</w:t>
      </w:r>
      <w:r w:rsidRPr="00607BE6">
        <w:rPr>
          <w:rFonts w:ascii="Times New Roman" w:hAnsi="Times New Roman" w:cs="Times New Roman"/>
          <w:sz w:val="22"/>
          <w:szCs w:val="22"/>
        </w:rPr>
        <w:t>“ LEADER-19.2-6.</w:t>
      </w:r>
      <w:r w:rsidR="007301DB">
        <w:rPr>
          <w:rFonts w:ascii="Times New Roman" w:hAnsi="Times New Roman" w:cs="Times New Roman"/>
          <w:sz w:val="22"/>
          <w:szCs w:val="22"/>
        </w:rPr>
        <w:t>2</w:t>
      </w:r>
      <w:r w:rsidR="008A7690" w:rsidRPr="00790F6A">
        <w:rPr>
          <w:rFonts w:ascii="Times New Roman" w:eastAsia="Calibri" w:hAnsi="Times New Roman" w:cs="Times New Roman"/>
          <w:sz w:val="22"/>
          <w:szCs w:val="22"/>
        </w:rPr>
        <w:t xml:space="preserve">  Kvietimui  Nr.</w:t>
      </w:r>
      <w:r w:rsidR="001F13A3">
        <w:rPr>
          <w:rFonts w:ascii="Times New Roman" w:eastAsia="Calibri" w:hAnsi="Times New Roman" w:cs="Times New Roman"/>
          <w:sz w:val="22"/>
          <w:szCs w:val="22"/>
        </w:rPr>
        <w:t>1</w:t>
      </w:r>
      <w:r w:rsidR="00672B14">
        <w:rPr>
          <w:rFonts w:ascii="Times New Roman" w:eastAsia="Calibri" w:hAnsi="Times New Roman" w:cs="Times New Roman"/>
          <w:sz w:val="22"/>
          <w:szCs w:val="22"/>
        </w:rPr>
        <w:t>2</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162FE8">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lastRenderedPageBreak/>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FB7084">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AA631E">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AA631E" w:rsidRDefault="00AA631E" w:rsidP="00AA631E">
            <w:pPr>
              <w:ind w:firstLine="0"/>
              <w:jc w:val="both"/>
              <w:rPr>
                <w:rFonts w:ascii="Times New Roman" w:eastAsia="Calibri" w:hAnsi="Times New Roman" w:cs="Times New Roman"/>
                <w:sz w:val="22"/>
                <w:szCs w:val="22"/>
                <w:lang w:eastAsia="en-US"/>
              </w:rPr>
            </w:pPr>
            <w:r w:rsidRPr="00AA631E">
              <w:rPr>
                <w:rFonts w:ascii="Times New Roman" w:hAnsi="Times New Roman" w:cs="Times New Roman"/>
                <w:sz w:val="22"/>
                <w:szCs w:val="22"/>
                <w:lang w:eastAsia="en-US"/>
              </w:rPr>
              <w:t>Bendra vietos projekto vertė</w:t>
            </w:r>
            <w:r w:rsidR="008A7690" w:rsidRPr="00AA631E">
              <w:rPr>
                <w:rFonts w:ascii="Times New Roman" w:hAnsi="Times New Roman" w:cs="Times New Roman"/>
                <w:sz w:val="22"/>
                <w:szCs w:val="22"/>
                <w:lang w:eastAsia="en-US"/>
              </w:rPr>
              <w:t>,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AA631E" w:rsidP="00AA631E">
            <w:pPr>
              <w:ind w:firstLine="0"/>
              <w:jc w:val="center"/>
              <w:rPr>
                <w:rFonts w:ascii="Times New Roman" w:eastAsia="Calibri" w:hAnsi="Times New Roman" w:cs="Times New Roman"/>
                <w:sz w:val="22"/>
                <w:szCs w:val="22"/>
                <w:lang w:eastAsia="en-US"/>
              </w:rPr>
            </w:pPr>
            <w:r>
              <w:rPr>
                <w:rFonts w:ascii="Times New Roman" w:hAnsi="Times New Roman" w:cs="Times New Roman"/>
                <w:sz w:val="22"/>
                <w:szCs w:val="22"/>
                <w:lang w:eastAsia="en-US"/>
              </w:rPr>
              <w:t>-</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46102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Prašomos paramos vietos projektui įgyvendinti suma,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highlight w:val="yellow"/>
                <w:lang w:eastAsia="en-US"/>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FB7084">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w:t>
            </w:r>
            <w:r w:rsidR="00FB7084">
              <w:rPr>
                <w:rFonts w:ascii="Times New Roman" w:hAnsi="Times New Roman" w:cs="Times New Roman"/>
                <w:sz w:val="22"/>
                <w:szCs w:val="22"/>
                <w:lang w:eastAsia="en-US"/>
              </w:rPr>
              <w:t>iškėjo nuosavos piniginės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607BE6" w:rsidP="008165ED">
            <w:pPr>
              <w:ind w:firstLine="0"/>
              <w:jc w:val="both"/>
              <w:rPr>
                <w:rFonts w:ascii="Times New Roman" w:eastAsia="Calibri" w:hAnsi="Times New Roman" w:cs="Times New Roman"/>
                <w:sz w:val="22"/>
                <w:szCs w:val="22"/>
              </w:rPr>
            </w:pPr>
            <w:r w:rsidRPr="00607BE6">
              <w:rPr>
                <w:rFonts w:ascii="Times New Roman" w:hAnsi="Times New Roman" w:cs="Times New Roman"/>
                <w:sz w:val="22"/>
                <w:szCs w:val="22"/>
              </w:rPr>
              <w:t>gautinomis paramos lėšomis (kai vietos projekto išlaidų apmokėjimo būdas - sąskaitų apmokėjimas; arba - išlaidų kompensavimas ir vietos projektas įgyvendinamas daugiau nei vienu etapu).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E956DF" w:rsidRDefault="008A7690" w:rsidP="008165ED">
            <w:pPr>
              <w:ind w:firstLine="0"/>
              <w:jc w:val="both"/>
              <w:rPr>
                <w:rFonts w:ascii="Times New Roman" w:eastAsia="Calibri" w:hAnsi="Times New Roman" w:cs="Times New Roman"/>
                <w:sz w:val="22"/>
                <w:szCs w:val="22"/>
                <w:lang w:eastAsia="en-US"/>
              </w:rPr>
            </w:pPr>
            <w:r w:rsidRPr="00E956DF">
              <w:rPr>
                <w:rFonts w:ascii="Times New Roman" w:hAnsi="Times New Roman" w:cs="Times New Roman"/>
                <w:sz w:val="22"/>
                <w:szCs w:val="22"/>
                <w:lang w:eastAsia="en-US"/>
              </w:rPr>
              <w:t xml:space="preserve">□ vieną Aprašą: </w:t>
            </w:r>
          </w:p>
          <w:p w:rsidR="008A7690" w:rsidRPr="005A3759" w:rsidRDefault="008A7690" w:rsidP="004C3C72">
            <w:pPr>
              <w:ind w:firstLine="0"/>
              <w:jc w:val="both"/>
              <w:rPr>
                <w:rFonts w:ascii="Times New Roman" w:eastAsia="Calibri" w:hAnsi="Times New Roman" w:cs="Times New Roman"/>
                <w:sz w:val="22"/>
                <w:szCs w:val="22"/>
                <w:highlight w:val="yellow"/>
                <w:lang w:eastAsia="en-US"/>
              </w:rPr>
            </w:pPr>
            <w:r w:rsidRPr="00E956DF">
              <w:rPr>
                <w:rFonts w:ascii="Times New Roman" w:hAnsi="Times New Roman" w:cs="Times New Roman"/>
                <w:sz w:val="22"/>
                <w:szCs w:val="22"/>
                <w:lang w:eastAsia="en-US"/>
              </w:rPr>
              <w:t xml:space="preserve">- </w:t>
            </w:r>
            <w:r w:rsidR="00607BE6" w:rsidRPr="00E956DF">
              <w:rPr>
                <w:rFonts w:ascii="Times New Roman" w:hAnsi="Times New Roman" w:cs="Times New Roman"/>
                <w:sz w:val="22"/>
                <w:szCs w:val="22"/>
                <w:lang w:eastAsia="en-US"/>
              </w:rPr>
              <w:t xml:space="preserve">pagal VPS priemonės „Ūkio ir verslo plėtra“ veiklos sritį „Parama ne žemės ūkio verslui kaimo vietovėse </w:t>
            </w:r>
            <w:r w:rsidR="007301DB" w:rsidRPr="00E956DF">
              <w:rPr>
                <w:rFonts w:ascii="Times New Roman" w:hAnsi="Times New Roman" w:cs="Times New Roman"/>
                <w:sz w:val="22"/>
                <w:szCs w:val="22"/>
                <w:lang w:eastAsia="en-US"/>
              </w:rPr>
              <w:t>pradėti</w:t>
            </w:r>
            <w:r w:rsidR="00607BE6" w:rsidRPr="00E956DF">
              <w:rPr>
                <w:rFonts w:ascii="Times New Roman" w:hAnsi="Times New Roman" w:cs="Times New Roman"/>
                <w:sz w:val="22"/>
                <w:szCs w:val="22"/>
                <w:lang w:eastAsia="en-US"/>
              </w:rPr>
              <w:t>“, patvirtintą Alytaus rajono vietos veiklos grupės valdybos 201</w:t>
            </w:r>
            <w:r w:rsidR="004C3C72">
              <w:rPr>
                <w:rFonts w:ascii="Times New Roman" w:hAnsi="Times New Roman" w:cs="Times New Roman"/>
                <w:sz w:val="22"/>
                <w:szCs w:val="22"/>
                <w:lang w:eastAsia="en-US"/>
              </w:rPr>
              <w:t>9</w:t>
            </w:r>
            <w:r w:rsidR="00607BE6" w:rsidRPr="00E956DF">
              <w:rPr>
                <w:rFonts w:ascii="Times New Roman" w:hAnsi="Times New Roman" w:cs="Times New Roman"/>
                <w:sz w:val="22"/>
                <w:szCs w:val="22"/>
                <w:lang w:eastAsia="en-US"/>
              </w:rPr>
              <w:t xml:space="preserve">  m. </w:t>
            </w:r>
            <w:r w:rsidR="004C3C72">
              <w:rPr>
                <w:rFonts w:ascii="Times New Roman" w:hAnsi="Times New Roman" w:cs="Times New Roman"/>
                <w:sz w:val="22"/>
                <w:szCs w:val="22"/>
                <w:lang w:eastAsia="en-US"/>
              </w:rPr>
              <w:t xml:space="preserve"> sausio 23</w:t>
            </w:r>
            <w:r w:rsidR="00E956DF" w:rsidRPr="00E956DF">
              <w:rPr>
                <w:rFonts w:ascii="Times New Roman" w:hAnsi="Times New Roman" w:cs="Times New Roman"/>
                <w:sz w:val="22"/>
                <w:szCs w:val="22"/>
                <w:lang w:eastAsia="en-US"/>
              </w:rPr>
              <w:t xml:space="preserve"> d.</w:t>
            </w:r>
            <w:r w:rsidR="00607BE6" w:rsidRPr="00E956DF">
              <w:rPr>
                <w:rFonts w:ascii="Times New Roman" w:hAnsi="Times New Roman" w:cs="Times New Roman"/>
                <w:b/>
                <w:sz w:val="22"/>
                <w:szCs w:val="22"/>
                <w:lang w:eastAsia="en-US"/>
              </w:rPr>
              <w:t xml:space="preserve"> </w:t>
            </w:r>
            <w:r w:rsidR="00607BE6" w:rsidRPr="00E956DF">
              <w:rPr>
                <w:rFonts w:ascii="Times New Roman" w:hAnsi="Times New Roman" w:cs="Times New Roman"/>
                <w:sz w:val="22"/>
                <w:szCs w:val="22"/>
                <w:lang w:eastAsia="en-US"/>
              </w:rPr>
              <w:t xml:space="preserve">rašytinio sprendimo priėmimo procedūros protokolu </w:t>
            </w:r>
            <w:r w:rsidRPr="00E956DF">
              <w:rPr>
                <w:rFonts w:ascii="Times New Roman" w:hAnsi="Times New Roman" w:cs="Times New Roman"/>
                <w:sz w:val="22"/>
                <w:szCs w:val="22"/>
                <w:lang w:eastAsia="en-US"/>
              </w:rPr>
              <w:t>Nr.</w:t>
            </w:r>
            <w:r w:rsidR="004C3C72">
              <w:rPr>
                <w:rFonts w:ascii="Times New Roman" w:hAnsi="Times New Roman" w:cs="Times New Roman"/>
                <w:sz w:val="22"/>
                <w:szCs w:val="22"/>
                <w:lang w:eastAsia="en-US"/>
              </w:rPr>
              <w:t>20</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r w:rsidR="00433389">
              <w:rPr>
                <w:rFonts w:ascii="Times New Roman" w:hAnsi="Times New Roman" w:cs="Times New Roman"/>
                <w:b/>
                <w:sz w:val="22"/>
                <w:szCs w:val="22"/>
                <w:lang w:eastAsia="en-US"/>
              </w:rPr>
              <w:t xml:space="preserve"> </w:t>
            </w:r>
            <w:r w:rsidR="00433389" w:rsidRPr="00433389">
              <w:rPr>
                <w:rFonts w:ascii="Times New Roman" w:hAnsi="Times New Roman" w:cs="Times New Roman"/>
                <w:b/>
                <w:sz w:val="22"/>
                <w:szCs w:val="22"/>
                <w:lang w:eastAsia="en-US"/>
              </w:rPr>
              <w:t>(</w:t>
            </w:r>
            <w:r w:rsidR="00433389" w:rsidRPr="00433389">
              <w:rPr>
                <w:rFonts w:ascii="Times New Roman" w:hAnsi="Times New Roman" w:cs="Times New Roman"/>
                <w:b/>
                <w:i/>
                <w:sz w:val="22"/>
                <w:szCs w:val="22"/>
                <w:lang w:eastAsia="en-US"/>
              </w:rPr>
              <w:t>šiame skyriuje turi būti pateiktas projekto esmės aprašymas, projekto atitiktis priemonės veiklos srities prioritetams, tikslinėms sritims ir kompleksiniams tikslams, projekto tikslai, uždaviniai, aprašomas projekto tęstinumas</w:t>
            </w:r>
            <w:r w:rsidR="00433389" w:rsidRPr="00433389">
              <w:rPr>
                <w:rFonts w:ascii="Times New Roman" w:hAnsi="Times New Roman" w:cs="Times New Roman"/>
                <w:b/>
                <w:sz w:val="22"/>
                <w:szCs w:val="22"/>
                <w:lang w:eastAsia="en-US"/>
              </w:rPr>
              <w:t>)</w:t>
            </w: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r w:rsidR="00921346">
              <w:rPr>
                <w:rFonts w:ascii="Times New Roman" w:hAnsi="Times New Roman" w:cs="Times New Roman"/>
                <w:b/>
                <w:sz w:val="22"/>
                <w:szCs w:val="22"/>
                <w:lang w:eastAsia="en-US"/>
              </w:rPr>
              <w:t xml:space="preserve"> ir jų pagrindimas</w:t>
            </w:r>
            <w:r w:rsidRPr="00790F6A">
              <w:rPr>
                <w:rFonts w:ascii="Times New Roman" w:hAnsi="Times New Roman" w:cs="Times New Roman"/>
                <w:b/>
                <w:sz w:val="22"/>
                <w:szCs w:val="22"/>
                <w:lang w:eastAsia="en-US"/>
              </w:rPr>
              <w:t>:</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07BE6"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607BE6" w:rsidRPr="00607BE6" w:rsidRDefault="00607BE6" w:rsidP="00672B14">
            <w:pPr>
              <w:ind w:firstLine="0"/>
              <w:rPr>
                <w:rFonts w:ascii="Times New Roman" w:hAnsi="Times New Roman" w:cs="Times New Roman"/>
                <w:b/>
                <w:sz w:val="22"/>
                <w:szCs w:val="22"/>
              </w:rPr>
            </w:pPr>
            <w:r w:rsidRPr="00607BE6">
              <w:rPr>
                <w:rFonts w:ascii="Times New Roman" w:hAnsi="Times New Roman" w:cs="Times New Roman"/>
                <w:b/>
                <w:sz w:val="22"/>
                <w:szCs w:val="22"/>
              </w:rPr>
              <w:t xml:space="preserve">Didesnis naujų darbo vietų skaičius kaimo gyventojams.  </w:t>
            </w:r>
          </w:p>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hAnsi="Times New Roman" w:cs="Times New Roman"/>
                <w:sz w:val="22"/>
                <w:szCs w:val="22"/>
              </w:rPr>
              <w:t>Šis atrankos kriterijus detalizuojamas taip:</w:t>
            </w:r>
            <w:r w:rsidRPr="00607BE6"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E956DF" w:rsidRPr="00790F6A" w:rsidTr="00672B14">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E956DF" w:rsidRPr="00E956DF" w:rsidRDefault="00E956DF" w:rsidP="00E956DF">
            <w:pPr>
              <w:ind w:firstLine="0"/>
              <w:rPr>
                <w:rFonts w:ascii="Times New Roman" w:hAnsi="Times New Roman" w:cs="Times New Roman"/>
                <w:sz w:val="22"/>
                <w:szCs w:val="22"/>
              </w:rPr>
            </w:pPr>
            <w:r w:rsidRPr="00E956DF">
              <w:rPr>
                <w:rFonts w:ascii="Times New Roman" w:hAnsi="Times New Roman" w:cs="Times New Roman"/>
                <w:sz w:val="22"/>
                <w:szCs w:val="22"/>
              </w:rPr>
              <w:t>Sukuriama 3,0 ir daugiau darbo vietų</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E956DF" w:rsidRPr="00E956DF" w:rsidRDefault="00E956DF" w:rsidP="00E956DF">
            <w:pPr>
              <w:ind w:firstLine="0"/>
              <w:rPr>
                <w:rFonts w:ascii="Times New Roman" w:hAnsi="Times New Roman" w:cs="Times New Roman"/>
                <w:sz w:val="22"/>
                <w:szCs w:val="22"/>
              </w:rPr>
            </w:pPr>
            <w:r w:rsidRPr="00E956DF">
              <w:rPr>
                <w:rFonts w:ascii="Times New Roman" w:hAnsi="Times New Roman" w:cs="Times New Roman"/>
                <w:sz w:val="22"/>
                <w:szCs w:val="22"/>
              </w:rPr>
              <w:t>Sukuriama 2,0 darbo vietos</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4.1.3.</w:t>
            </w:r>
          </w:p>
        </w:tc>
        <w:tc>
          <w:tcPr>
            <w:tcW w:w="3293" w:type="dxa"/>
            <w:tcBorders>
              <w:top w:val="single" w:sz="4" w:space="0" w:color="auto"/>
              <w:left w:val="single" w:sz="4" w:space="0" w:color="auto"/>
              <w:bottom w:val="single" w:sz="4" w:space="0" w:color="auto"/>
              <w:right w:val="single" w:sz="4" w:space="0" w:color="auto"/>
            </w:tcBorders>
          </w:tcPr>
          <w:p w:rsidR="00E956DF" w:rsidRPr="00E956DF" w:rsidRDefault="00E956DF" w:rsidP="00E956DF">
            <w:pPr>
              <w:ind w:firstLine="0"/>
              <w:rPr>
                <w:rFonts w:ascii="Times New Roman" w:hAnsi="Times New Roman" w:cs="Times New Roman"/>
                <w:sz w:val="22"/>
                <w:szCs w:val="22"/>
              </w:rPr>
            </w:pPr>
            <w:r w:rsidRPr="00E956DF">
              <w:rPr>
                <w:rFonts w:ascii="Times New Roman" w:hAnsi="Times New Roman" w:cs="Times New Roman"/>
                <w:sz w:val="22"/>
                <w:szCs w:val="22"/>
              </w:rPr>
              <w:t>Sukuriama 1,0 darbo vieta</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7301DB" w:rsidRPr="00790F6A" w:rsidTr="00672B14">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4"/>
              </w:rPr>
              <w:t>4.2.</w:t>
            </w:r>
          </w:p>
        </w:tc>
        <w:tc>
          <w:tcPr>
            <w:tcW w:w="3293" w:type="dxa"/>
            <w:tcBorders>
              <w:top w:val="single" w:sz="4" w:space="0" w:color="auto"/>
              <w:left w:val="single" w:sz="4" w:space="0" w:color="auto"/>
              <w:bottom w:val="single" w:sz="4" w:space="0" w:color="auto"/>
              <w:right w:val="single" w:sz="4" w:space="0" w:color="auto"/>
            </w:tcBorders>
          </w:tcPr>
          <w:p w:rsidR="007301DB" w:rsidRPr="00433389" w:rsidRDefault="007301DB" w:rsidP="00FB7084">
            <w:pPr>
              <w:ind w:firstLine="0"/>
              <w:jc w:val="both"/>
              <w:rPr>
                <w:rFonts w:ascii="Times New Roman" w:hAnsi="Times New Roman" w:cs="Times New Roman"/>
                <w:b/>
                <w:sz w:val="22"/>
                <w:szCs w:val="22"/>
              </w:rPr>
            </w:pPr>
            <w:r w:rsidRPr="00433389">
              <w:rPr>
                <w:rFonts w:ascii="Times New Roman" w:hAnsi="Times New Roman" w:cs="Times New Roman"/>
                <w:sz w:val="22"/>
                <w:szCs w:val="22"/>
              </w:rPr>
              <w:t>Pareiškėjas - kaimo gyventojas, ne trumpiau kaip vienus metus deklaravęs gyvenamąją vietą kaimo vietovėje.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r w:rsidR="00E956DF" w:rsidRPr="00790F6A" w:rsidTr="00672B14">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lastRenderedPageBreak/>
              <w:t>4.2.1.</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38"/>
              <w:jc w:val="both"/>
              <w:rPr>
                <w:rFonts w:ascii="Times New Roman" w:hAnsi="Times New Roman" w:cs="Times New Roman"/>
                <w:sz w:val="22"/>
                <w:szCs w:val="22"/>
              </w:rPr>
            </w:pPr>
            <w:r w:rsidRPr="00E956DF">
              <w:rPr>
                <w:rFonts w:ascii="Times New Roman" w:hAnsi="Times New Roman" w:cs="Times New Roman"/>
                <w:sz w:val="22"/>
                <w:szCs w:val="22"/>
              </w:rPr>
              <w:t>Pareiškėjas - kaimo gyventojas, deklaravęs gyvenamąją vietą kaimo vietovėje ne trumpiau kaip 24 mėnesius iki paraiškos pateikimo.</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672B14">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4.2.2.</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38"/>
              <w:jc w:val="both"/>
              <w:rPr>
                <w:rFonts w:ascii="Times New Roman" w:hAnsi="Times New Roman" w:cs="Times New Roman"/>
                <w:sz w:val="22"/>
                <w:szCs w:val="22"/>
              </w:rPr>
            </w:pPr>
            <w:r w:rsidRPr="00E956DF">
              <w:rPr>
                <w:rFonts w:ascii="Times New Roman" w:hAnsi="Times New Roman" w:cs="Times New Roman"/>
                <w:sz w:val="22"/>
                <w:szCs w:val="22"/>
              </w:rPr>
              <w:t>Pareiškėjas - kaimo gyventojas, deklaravęs gyvenamąją vietą kaimo vietovėje ne trumpiau kaip 12 mėnesių iki paraiškos pateikimo.</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7301DB" w:rsidRPr="00790F6A" w:rsidTr="00672B14">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165ED">
            <w:pPr>
              <w:ind w:firstLine="0"/>
              <w:rPr>
                <w:rFonts w:ascii="Times New Roman" w:eastAsia="Calibri" w:hAnsi="Times New Roman" w:cs="Times New Roman"/>
                <w:sz w:val="22"/>
                <w:szCs w:val="24"/>
              </w:rPr>
            </w:pPr>
            <w:r>
              <w:rPr>
                <w:rFonts w:ascii="Times New Roman" w:eastAsia="Calibri" w:hAnsi="Times New Roman" w:cs="Times New Roman"/>
                <w:sz w:val="22"/>
                <w:szCs w:val="24"/>
              </w:rPr>
              <w:t>4.3.</w:t>
            </w:r>
          </w:p>
        </w:tc>
        <w:tc>
          <w:tcPr>
            <w:tcW w:w="3293" w:type="dxa"/>
            <w:tcBorders>
              <w:top w:val="single" w:sz="4" w:space="0" w:color="auto"/>
              <w:left w:val="single" w:sz="4" w:space="0" w:color="auto"/>
              <w:bottom w:val="single" w:sz="4" w:space="0" w:color="auto"/>
              <w:right w:val="single" w:sz="4" w:space="0" w:color="auto"/>
            </w:tcBorders>
            <w:vAlign w:val="center"/>
          </w:tcPr>
          <w:p w:rsidR="007301DB" w:rsidRPr="00433389" w:rsidRDefault="007301DB" w:rsidP="007301DB">
            <w:pPr>
              <w:ind w:firstLine="0"/>
              <w:rPr>
                <w:rFonts w:ascii="Times New Roman" w:hAnsi="Times New Roman" w:cs="Times New Roman"/>
                <w:sz w:val="22"/>
                <w:szCs w:val="22"/>
              </w:rPr>
            </w:pPr>
            <w:r w:rsidRPr="00433389">
              <w:rPr>
                <w:rFonts w:ascii="Times New Roman" w:hAnsi="Times New Roman" w:cs="Times New Roman"/>
                <w:b/>
                <w:sz w:val="22"/>
                <w:szCs w:val="22"/>
              </w:rPr>
              <w:t>Sukurta bent 1 darbo vieta samdomam darbuotojui (asmeniui) iki 40 m.  (imtinai)</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r w:rsidR="007301DB" w:rsidRPr="00790F6A" w:rsidTr="00672B14">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w:t>
            </w:r>
          </w:p>
        </w:tc>
        <w:tc>
          <w:tcPr>
            <w:tcW w:w="3293" w:type="dxa"/>
            <w:tcBorders>
              <w:top w:val="single" w:sz="4" w:space="0" w:color="auto"/>
              <w:left w:val="single" w:sz="4" w:space="0" w:color="auto"/>
              <w:bottom w:val="single" w:sz="4" w:space="0" w:color="auto"/>
              <w:right w:val="single" w:sz="4" w:space="0" w:color="auto"/>
            </w:tcBorders>
            <w:vAlign w:val="center"/>
          </w:tcPr>
          <w:p w:rsidR="007301DB" w:rsidRPr="00433389" w:rsidRDefault="007301DB" w:rsidP="00FB7084">
            <w:pPr>
              <w:ind w:firstLine="0"/>
              <w:jc w:val="both"/>
              <w:rPr>
                <w:rFonts w:ascii="Times New Roman" w:hAnsi="Times New Roman" w:cs="Times New Roman"/>
                <w:b/>
                <w:i/>
                <w:sz w:val="22"/>
                <w:szCs w:val="22"/>
              </w:rPr>
            </w:pPr>
            <w:r w:rsidRPr="00433389">
              <w:rPr>
                <w:rFonts w:ascii="Times New Roman" w:hAnsi="Times New Roman" w:cs="Times New Roman"/>
                <w:b/>
                <w:sz w:val="22"/>
                <w:szCs w:val="22"/>
              </w:rPr>
              <w:t>Pareiškėjas - fizinis asmuo iki 40 m. (imtinai).</w:t>
            </w:r>
            <w:r w:rsidRPr="00433389">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r w:rsidR="00E956DF" w:rsidRPr="00790F6A" w:rsidTr="00672B14">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4.4.1.</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0"/>
              <w:rPr>
                <w:rFonts w:ascii="Times New Roman" w:hAnsi="Times New Roman" w:cs="Times New Roman"/>
                <w:i/>
                <w:sz w:val="22"/>
                <w:szCs w:val="22"/>
              </w:rPr>
            </w:pPr>
            <w:r w:rsidRPr="00E956DF">
              <w:rPr>
                <w:rFonts w:ascii="Times New Roman" w:hAnsi="Times New Roman" w:cs="Times New Roman"/>
                <w:sz w:val="22"/>
                <w:szCs w:val="22"/>
              </w:rPr>
              <w:t>Pareiškėjo amžius - iki 29 metų (imtinai)</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672B14">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D528E">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4.4.2.</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0"/>
              <w:rPr>
                <w:rFonts w:ascii="Times New Roman" w:hAnsi="Times New Roman" w:cs="Times New Roman"/>
                <w:i/>
                <w:sz w:val="22"/>
                <w:szCs w:val="22"/>
              </w:rPr>
            </w:pPr>
            <w:r w:rsidRPr="00E956DF">
              <w:rPr>
                <w:rFonts w:ascii="Times New Roman" w:hAnsi="Times New Roman" w:cs="Times New Roman"/>
                <w:sz w:val="22"/>
                <w:szCs w:val="22"/>
              </w:rPr>
              <w:t>Pareiškėjo amžius - iki 40 metų (imtinai)</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7301DB" w:rsidRPr="00790F6A" w:rsidTr="00672B14">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D528E">
            <w:pPr>
              <w:ind w:firstLine="0"/>
              <w:rPr>
                <w:rFonts w:ascii="Times New Roman" w:eastAsia="Calibri" w:hAnsi="Times New Roman" w:cs="Times New Roman"/>
                <w:sz w:val="22"/>
                <w:szCs w:val="24"/>
              </w:rPr>
            </w:pPr>
            <w:r w:rsidRPr="00607BE6">
              <w:rPr>
                <w:rFonts w:ascii="Times New Roman" w:eastAsia="Calibri" w:hAnsi="Times New Roman" w:cs="Times New Roman"/>
                <w:sz w:val="22"/>
                <w:szCs w:val="24"/>
              </w:rPr>
              <w:t>4.5.</w:t>
            </w:r>
          </w:p>
        </w:tc>
        <w:tc>
          <w:tcPr>
            <w:tcW w:w="3293" w:type="dxa"/>
            <w:tcBorders>
              <w:top w:val="single" w:sz="4" w:space="0" w:color="auto"/>
              <w:left w:val="single" w:sz="4" w:space="0" w:color="auto"/>
              <w:bottom w:val="single" w:sz="4" w:space="0" w:color="auto"/>
              <w:right w:val="single" w:sz="4" w:space="0" w:color="auto"/>
            </w:tcBorders>
            <w:vAlign w:val="center"/>
          </w:tcPr>
          <w:p w:rsidR="007301DB" w:rsidRPr="00433389" w:rsidRDefault="007301DB" w:rsidP="00FB7084">
            <w:pPr>
              <w:ind w:firstLine="0"/>
              <w:rPr>
                <w:rFonts w:ascii="Times New Roman" w:hAnsi="Times New Roman" w:cs="Times New Roman"/>
                <w:sz w:val="22"/>
                <w:szCs w:val="22"/>
              </w:rPr>
            </w:pPr>
            <w:r w:rsidRPr="00433389">
              <w:rPr>
                <w:rFonts w:ascii="Times New Roman" w:hAnsi="Times New Roman" w:cs="Times New Roman"/>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921346">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 xml:space="preserve">Grįsdami </w:t>
            </w:r>
            <w:r w:rsidR="00A30150">
              <w:rPr>
                <w:rFonts w:ascii="Times New Roman" w:hAnsi="Times New Roman" w:cs="Times New Roman"/>
                <w:i/>
                <w:sz w:val="22"/>
                <w:szCs w:val="22"/>
                <w:lang w:eastAsia="en-US"/>
              </w:rPr>
              <w:t xml:space="preserve">išlaidų </w:t>
            </w:r>
            <w:r w:rsidRPr="00790F6A">
              <w:rPr>
                <w:rFonts w:ascii="Times New Roman" w:hAnsi="Times New Roman" w:cs="Times New Roman"/>
                <w:i/>
                <w:sz w:val="22"/>
                <w:szCs w:val="22"/>
                <w:lang w:eastAsia="en-US"/>
              </w:rPr>
              <w:t>poreikį vadovaukitės Vietos projektų administravimo taisyklių 24.6 papunkčiu, išskyrus savanorišką darbą.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FB7084" w:rsidRDefault="008A7690" w:rsidP="008165ED">
            <w:pPr>
              <w:tabs>
                <w:tab w:val="left" w:pos="567"/>
              </w:tabs>
              <w:ind w:firstLine="0"/>
              <w:jc w:val="both"/>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 xml:space="preserve">Planuojamos išlaidos grindžiamos pagal Aprašą, skirtą </w:t>
            </w:r>
            <w:r w:rsidR="00607BE6" w:rsidRPr="00607BE6">
              <w:rPr>
                <w:rFonts w:ascii="Times New Roman" w:hAnsi="Times New Roman" w:cs="Times New Roman"/>
                <w:b/>
                <w:sz w:val="22"/>
                <w:szCs w:val="22"/>
                <w:lang w:eastAsia="en-US"/>
              </w:rPr>
              <w:t xml:space="preserve">VPS priemonės „Ūkio ir verslo plėtra“ veiklos sritį „Parama ne žemės ūkio verslui kaimo vietovėse </w:t>
            </w:r>
            <w:r w:rsidR="004E18D1">
              <w:rPr>
                <w:rFonts w:ascii="Times New Roman" w:hAnsi="Times New Roman" w:cs="Times New Roman"/>
                <w:b/>
                <w:sz w:val="22"/>
                <w:szCs w:val="22"/>
                <w:lang w:eastAsia="en-US"/>
              </w:rPr>
              <w:t>pradėti</w:t>
            </w:r>
            <w:r w:rsidR="00607BE6" w:rsidRPr="00607BE6">
              <w:rPr>
                <w:rFonts w:ascii="Times New Roman" w:hAnsi="Times New Roman" w:cs="Times New Roman"/>
                <w:b/>
                <w:sz w:val="22"/>
                <w:szCs w:val="22"/>
                <w:lang w:eastAsia="en-US"/>
              </w:rPr>
              <w:t xml:space="preserve">“, patvirtintą Alytaus rajono vietos veiklos grupės valdybos </w:t>
            </w:r>
            <w:r w:rsidR="00607BE6" w:rsidRPr="00E956DF">
              <w:rPr>
                <w:rFonts w:ascii="Times New Roman" w:hAnsi="Times New Roman" w:cs="Times New Roman"/>
                <w:b/>
                <w:sz w:val="22"/>
                <w:szCs w:val="22"/>
                <w:lang w:eastAsia="en-US"/>
              </w:rPr>
              <w:t>201</w:t>
            </w:r>
            <w:r w:rsidR="001F13A3">
              <w:rPr>
                <w:rFonts w:ascii="Times New Roman" w:hAnsi="Times New Roman" w:cs="Times New Roman"/>
                <w:b/>
                <w:sz w:val="22"/>
                <w:szCs w:val="22"/>
                <w:lang w:eastAsia="en-US"/>
              </w:rPr>
              <w:t>9</w:t>
            </w:r>
            <w:r w:rsidR="00607BE6" w:rsidRPr="00E956DF">
              <w:rPr>
                <w:rFonts w:ascii="Times New Roman" w:hAnsi="Times New Roman" w:cs="Times New Roman"/>
                <w:b/>
                <w:sz w:val="22"/>
                <w:szCs w:val="22"/>
                <w:lang w:eastAsia="en-US"/>
              </w:rPr>
              <w:t xml:space="preserve"> m. </w:t>
            </w:r>
            <w:r w:rsidR="00672B14">
              <w:rPr>
                <w:rFonts w:ascii="Times New Roman" w:hAnsi="Times New Roman" w:cs="Times New Roman"/>
                <w:b/>
                <w:sz w:val="22"/>
                <w:szCs w:val="22"/>
                <w:lang w:eastAsia="en-US"/>
              </w:rPr>
              <w:t>kovo 27</w:t>
            </w:r>
            <w:r w:rsidR="00607BE6" w:rsidRPr="00E956DF">
              <w:rPr>
                <w:rFonts w:ascii="Times New Roman" w:hAnsi="Times New Roman" w:cs="Times New Roman"/>
                <w:b/>
                <w:sz w:val="22"/>
                <w:szCs w:val="22"/>
                <w:lang w:eastAsia="en-US"/>
              </w:rPr>
              <w:t xml:space="preserve"> d. rašytinio sprendimo priėmimo procedūros protokolu </w:t>
            </w:r>
            <w:r w:rsidR="00790F6A" w:rsidRPr="00E956DF">
              <w:rPr>
                <w:rFonts w:ascii="Times New Roman" w:hAnsi="Times New Roman" w:cs="Times New Roman"/>
                <w:b/>
                <w:sz w:val="22"/>
                <w:szCs w:val="22"/>
                <w:lang w:eastAsia="en-US"/>
              </w:rPr>
              <w:t>Nr.</w:t>
            </w:r>
            <w:r w:rsidR="001F13A3">
              <w:rPr>
                <w:rFonts w:ascii="Times New Roman" w:hAnsi="Times New Roman" w:cs="Times New Roman"/>
                <w:b/>
                <w:sz w:val="22"/>
                <w:szCs w:val="22"/>
                <w:lang w:eastAsia="en-US"/>
              </w:rPr>
              <w:t>2</w:t>
            </w:r>
            <w:r w:rsidR="00672B14">
              <w:rPr>
                <w:rFonts w:ascii="Times New Roman" w:hAnsi="Times New Roman" w:cs="Times New Roman"/>
                <w:b/>
                <w:sz w:val="22"/>
                <w:szCs w:val="22"/>
                <w:lang w:eastAsia="en-US"/>
              </w:rPr>
              <w:t>4</w:t>
            </w:r>
            <w:r w:rsidR="00790F6A" w:rsidRPr="00E956DF">
              <w:rPr>
                <w:rFonts w:ascii="Times New Roman" w:hAnsi="Times New Roman" w:cs="Times New Roman"/>
                <w:b/>
                <w:sz w:val="22"/>
                <w:szCs w:val="22"/>
                <w:lang w:eastAsia="en-US"/>
              </w:rPr>
              <w:t>.</w:t>
            </w:r>
            <w:bookmarkStart w:id="0" w:name="_GoBack"/>
            <w:bookmarkEnd w:id="0"/>
            <w:r w:rsidR="00FB7084" w:rsidRPr="00E956DF">
              <w:rPr>
                <w:rFonts w:ascii="Times New Roman" w:hAnsi="Times New Roman" w:cs="Times New Roman"/>
                <w:b/>
                <w:sz w:val="22"/>
                <w:szCs w:val="22"/>
                <w:lang w:eastAsia="en-US"/>
              </w:rPr>
              <w:t xml:space="preserve"> </w:t>
            </w:r>
            <w:r w:rsidRPr="00790F6A">
              <w:rPr>
                <w:rFonts w:ascii="Times New Roman" w:hAnsi="Times New Roman" w:cs="Times New Roman"/>
                <w:b/>
                <w:sz w:val="22"/>
                <w:szCs w:val="22"/>
                <w:lang w:eastAsia="en-US"/>
              </w:rPr>
              <w:t>Paramos lyginamoji dalis</w:t>
            </w:r>
            <w:r w:rsidR="00FB7084">
              <w:rPr>
                <w:rFonts w:ascii="Times New Roman" w:hAnsi="Times New Roman" w:cs="Times New Roman"/>
                <w:b/>
                <w:sz w:val="22"/>
                <w:szCs w:val="22"/>
                <w:lang w:eastAsia="en-US"/>
              </w:rPr>
              <w:t>:</w:t>
            </w:r>
            <w:r w:rsidR="004E18D1">
              <w:rPr>
                <w:rFonts w:ascii="Times New Roman" w:hAnsi="Times New Roman" w:cs="Times New Roman"/>
                <w:b/>
                <w:sz w:val="22"/>
                <w:szCs w:val="22"/>
                <w:lang w:eastAsia="en-US"/>
              </w:rPr>
              <w:t xml:space="preserve"> </w:t>
            </w:r>
            <w:r w:rsidR="004E18D1" w:rsidRPr="004E18D1">
              <w:rPr>
                <w:rFonts w:ascii="Times New Roman" w:hAnsi="Times New Roman" w:cs="Times New Roman"/>
                <w:b/>
                <w:sz w:val="22"/>
                <w:szCs w:val="22"/>
                <w:lang w:eastAsia="en-US"/>
              </w:rPr>
              <w:t>iki 70,00 proc. kai fizinis asmuo atitinka labai mažai įmonei keliamus reikalavimus.</w:t>
            </w:r>
          </w:p>
          <w:p w:rsidR="008A7690" w:rsidRPr="00790F6A" w:rsidRDefault="00607BE6" w:rsidP="00607BE6">
            <w:pPr>
              <w:tabs>
                <w:tab w:val="left" w:pos="567"/>
              </w:tabs>
              <w:ind w:firstLine="0"/>
              <w:jc w:val="both"/>
              <w:rPr>
                <w:rFonts w:ascii="Times New Roman" w:eastAsia="Calibri" w:hAnsi="Times New Roman" w:cs="Times New Roman"/>
                <w:b/>
                <w:sz w:val="22"/>
                <w:szCs w:val="22"/>
                <w:lang w:eastAsia="en-US"/>
              </w:rPr>
            </w:pPr>
            <w:r w:rsidRPr="00607BE6">
              <w:rPr>
                <w:rFonts w:ascii="Times New Roman" w:hAnsi="Times New Roman" w:cs="Times New Roman"/>
                <w:b/>
                <w:sz w:val="22"/>
                <w:szCs w:val="22"/>
                <w:lang w:eastAsia="en-US"/>
              </w:rPr>
              <w:t>Planuojamų išlaidų susiejimas su ES kaimo plėtros politikos sritimis – EŽŪFKP tikslinės srities Nr. 6A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FB7084" w:rsidRPr="00790F6A" w:rsidTr="00672B14">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6.1.</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eastAsia="Calibri" w:hAnsi="Times New Roman" w:cs="Times New Roman"/>
                <w:sz w:val="22"/>
                <w:szCs w:val="22"/>
                <w:lang w:eastAsia="en-US"/>
              </w:rPr>
            </w:pPr>
            <w:r w:rsidRPr="00FB7084">
              <w:rPr>
                <w:rFonts w:ascii="Times New Roman" w:hAnsi="Times New Roman" w:cs="Times New Roman"/>
                <w:sz w:val="22"/>
                <w:szCs w:val="22"/>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607BE6" w:rsidP="00607BE6">
            <w:pPr>
              <w:ind w:firstLine="0"/>
              <w:jc w:val="both"/>
              <w:rPr>
                <w:rFonts w:ascii="Times New Roman" w:hAnsi="Times New Roman" w:cs="Times New Roman"/>
                <w:sz w:val="24"/>
                <w:szCs w:val="24"/>
              </w:rPr>
            </w:pPr>
            <w:r w:rsidRPr="00607BE6">
              <w:rPr>
                <w:rFonts w:ascii="Times New Roman"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790F6A" w:rsidRDefault="00607BE6" w:rsidP="00607BE6">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8.1.</w:t>
            </w:r>
            <w:r>
              <w:rPr>
                <w:rFonts w:ascii="Times New Roman" w:hAnsi="Times New Roman" w:cs="Times New Roman"/>
                <w:sz w:val="22"/>
                <w:szCs w:val="22"/>
                <w:lang w:eastAsia="en-US"/>
              </w:rPr>
              <w:t>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07BE6" w:rsidRDefault="00607BE6" w:rsidP="00607BE6">
            <w:pPr>
              <w:ind w:firstLine="0"/>
              <w:jc w:val="both"/>
              <w:rPr>
                <w:rFonts w:ascii="Times New Roman" w:hAnsi="Times New Roman" w:cs="Times New Roman"/>
                <w:sz w:val="24"/>
                <w:szCs w:val="24"/>
              </w:rPr>
            </w:pPr>
            <w:r>
              <w:rPr>
                <w:rFonts w:ascii="Times New Roman" w:hAnsi="Times New Roman" w:cs="Times New Roman"/>
                <w:sz w:val="24"/>
                <w:szCs w:val="24"/>
              </w:rPr>
              <w:t>n</w:t>
            </w:r>
            <w:r w:rsidRPr="00DA7452">
              <w:rPr>
                <w:rFonts w:ascii="Times New Roman" w:hAnsi="Times New Roman" w:cs="Times New Roman"/>
                <w:sz w:val="24"/>
                <w:szCs w:val="24"/>
              </w:rPr>
              <w:t>epakeisti nekilnojamojo turto arba jo dalies, į kurį investuojama, nuosavybės teisių (kai vietos projektas susijęs su investicijomis į infrastruktūrą arba tas nekilnojamasis turtas buvo pripažintas tinkamu nuosavu indėliu)</w:t>
            </w:r>
            <w:r>
              <w:rPr>
                <w:rFonts w:ascii="Times New Roman" w:hAnsi="Times New Roman" w:cs="Times New Roman"/>
                <w:sz w:val="24"/>
                <w:szCs w:val="24"/>
              </w:rPr>
              <w:t>;</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790F6A" w:rsidRDefault="00607BE6" w:rsidP="00607BE6">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rFonts w:ascii="Times New Roman" w:hAnsi="Times New Roman" w:cs="Times New Roman"/>
                <w:color w:val="000000"/>
                <w:sz w:val="24"/>
                <w:szCs w:val="24"/>
              </w:rPr>
              <w:t>o</w:t>
            </w:r>
            <w:r w:rsidRPr="00FD453B">
              <w:rPr>
                <w:rFonts w:ascii="Times New Roman" w:hAnsi="Times New Roman" w:cs="Times New Roman"/>
                <w:color w:val="000000"/>
                <w:sz w:val="24"/>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790F6A" w:rsidRDefault="00607BE6" w:rsidP="00607BE6">
            <w:pPr>
              <w:ind w:firstLine="0"/>
              <w:rPr>
                <w:rFonts w:ascii="Times New Roman" w:eastAsia="Calibri" w:hAnsi="Times New Roman" w:cs="Times New Roman"/>
                <w:sz w:val="22"/>
                <w:szCs w:val="22"/>
                <w:lang w:eastAsia="en-US"/>
              </w:rPr>
            </w:pPr>
            <w:r>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07BE6">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 xml:space="preserve">viešinti gautą paramą </w:t>
            </w:r>
            <w:r w:rsidRPr="00CB0186">
              <w:rPr>
                <w:rFonts w:ascii="Times New Roman" w:hAnsi="Times New Roman" w:cs="Times New Roman"/>
                <w:sz w:val="24"/>
                <w:szCs w:val="24"/>
              </w:rPr>
              <w:t>Vietos projektų administravimo taisyklių</w:t>
            </w:r>
            <w:r w:rsidRPr="00FD453B">
              <w:rPr>
                <w:rFonts w:ascii="Times New Roman" w:hAnsi="Times New Roman" w:cs="Times New Roman"/>
                <w:color w:val="000000"/>
                <w:sz w:val="24"/>
                <w:szCs w:val="24"/>
              </w:rPr>
              <w:t xml:space="preserve"> 1</w:t>
            </w:r>
            <w:r>
              <w:rPr>
                <w:rFonts w:ascii="Times New Roman" w:hAnsi="Times New Roman" w:cs="Times New Roman"/>
                <w:color w:val="000000"/>
                <w:sz w:val="24"/>
                <w:szCs w:val="24"/>
              </w:rPr>
              <w:t>55</w:t>
            </w:r>
            <w:r w:rsidRPr="00FD453B">
              <w:rPr>
                <w:rFonts w:ascii="Times New Roman" w:hAnsi="Times New Roman" w:cs="Times New Roman"/>
                <w:color w:val="000000"/>
                <w:sz w:val="24"/>
                <w:szCs w:val="24"/>
              </w:rPr>
              <w:t>–16</w:t>
            </w:r>
            <w:r>
              <w:rPr>
                <w:rFonts w:ascii="Times New Roman" w:hAnsi="Times New Roman" w:cs="Times New Roman"/>
                <w:color w:val="000000"/>
                <w:sz w:val="24"/>
                <w:szCs w:val="24"/>
              </w:rPr>
              <w:t>0</w:t>
            </w:r>
            <w:r w:rsidRPr="00FD453B">
              <w:rPr>
                <w:rFonts w:ascii="Times New Roman" w:hAnsi="Times New Roman" w:cs="Times New Roman"/>
                <w:color w:val="000000"/>
                <w:sz w:val="24"/>
                <w:szCs w:val="24"/>
              </w:rPr>
              <w:t xml:space="preserve"> punktų nustatyta tvarka;</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8.1.5.</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rsidRPr="00FD453B">
              <w:rPr>
                <w:rFonts w:ascii="Times New Roman" w:hAnsi="Times New Roman" w:cs="Times New Roman"/>
                <w:color w:val="000000"/>
                <w:sz w:val="24"/>
                <w:szCs w:val="24"/>
              </w:rPr>
              <w:lastRenderedPageBreak/>
              <w:t>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8.1.6.</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 vietos projektu susijusių finansinių operacijų įrašus atskirti nuo kitų vietos projekto vykdytojo vykdomų finansinių operacijų;</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 xml:space="preserve">siekiant palankaus sprendimo, nedaryti įtakos vietos projektą vertinantiems </w:t>
            </w:r>
            <w:r>
              <w:rPr>
                <w:rFonts w:ascii="Times New Roman" w:hAnsi="Times New Roman" w:cs="Times New Roman"/>
                <w:color w:val="000000"/>
                <w:sz w:val="24"/>
                <w:szCs w:val="24"/>
              </w:rPr>
              <w:t xml:space="preserve">Alytaus rajono </w:t>
            </w:r>
            <w:r w:rsidRPr="00FD4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VVG </w:t>
            </w:r>
            <w:r w:rsidRPr="00FD453B">
              <w:rPr>
                <w:rFonts w:ascii="Times New Roman" w:hAnsi="Times New Roman" w:cs="Times New Roman"/>
                <w:color w:val="000000"/>
                <w:sz w:val="24"/>
                <w:szCs w:val="24"/>
              </w:rPr>
              <w:t xml:space="preserve">darbuotojams, sprendimą dėl vietos projekto finansavimo priimančiam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xml:space="preserve"> valdymo organui arba atskiriems jo nariams, Agentūrai, Ministerijai;</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sudaryti sąlygas asmenims, turintiems teisę audituoti ir (arba) kontroliuoti vietos projekto įgyvendinimą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8.1.9.</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pStyle w:val="tajtip"/>
              <w:shd w:val="clear" w:color="auto" w:fill="FFFFFF"/>
              <w:spacing w:before="0" w:beforeAutospacing="0" w:after="0" w:afterAutospacing="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672B14" w:rsidRPr="00790F6A" w:rsidRDefault="00672B14"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672B14" w:rsidRPr="00790F6A" w:rsidRDefault="00672B14" w:rsidP="00BE72B3">
            <w:pPr>
              <w:ind w:firstLine="0"/>
              <w:jc w:val="both"/>
              <w:rPr>
                <w:rFonts w:ascii="Times New Roman" w:eastAsia="Calibri" w:hAnsi="Times New Roman" w:cs="Times New Roman"/>
                <w:b/>
                <w:sz w:val="22"/>
                <w:szCs w:val="22"/>
                <w:lang w:eastAsia="en-US"/>
              </w:rPr>
            </w:pPr>
            <w:r>
              <w:rPr>
                <w:rFonts w:ascii="Times New Roman" w:hAnsi="Times New Roman" w:cs="Times New Roman"/>
                <w:b/>
                <w:sz w:val="22"/>
                <w:szCs w:val="22"/>
                <w:lang w:eastAsia="en-US"/>
              </w:rPr>
              <w:t>Specialieji</w:t>
            </w:r>
            <w:r w:rsidRPr="00790F6A">
              <w:rPr>
                <w:rFonts w:ascii="Times New Roman" w:hAnsi="Times New Roman" w:cs="Times New Roman"/>
                <w:b/>
                <w:sz w:val="22"/>
                <w:szCs w:val="22"/>
                <w:lang w:eastAsia="en-US"/>
              </w:rPr>
              <w:t xml:space="preserve"> įsipareigojimai:</w:t>
            </w:r>
          </w:p>
          <w:p w:rsidR="00672B14" w:rsidRPr="00954FDE" w:rsidRDefault="00672B14" w:rsidP="0018507F">
            <w:pPr>
              <w:ind w:firstLine="0"/>
              <w:jc w:val="both"/>
              <w:rPr>
                <w:rFonts w:ascii="Times New Roman" w:eastAsia="Calibri" w:hAnsi="Times New Roman" w:cs="Times New Roman"/>
                <w:b/>
                <w:i/>
                <w:sz w:val="22"/>
                <w:szCs w:val="22"/>
                <w:lang w:eastAsia="en-US"/>
              </w:rPr>
            </w:pPr>
            <w:r w:rsidRPr="00954FDE">
              <w:rPr>
                <w:rFonts w:ascii="Times New Roman" w:hAnsi="Times New Roman" w:cs="Times New Roman"/>
                <w:i/>
                <w:sz w:val="22"/>
                <w:szCs w:val="22"/>
                <w:lang w:eastAsia="en-US"/>
              </w:rPr>
              <w:t>Vadovaudamasi Vietos projektų administravimo taisyklių 3</w:t>
            </w:r>
            <w:r w:rsidR="0018507F" w:rsidRPr="00954FDE">
              <w:rPr>
                <w:rFonts w:ascii="Times New Roman" w:hAnsi="Times New Roman" w:cs="Times New Roman"/>
                <w:i/>
                <w:sz w:val="22"/>
                <w:szCs w:val="22"/>
                <w:lang w:eastAsia="en-US"/>
              </w:rPr>
              <w:t>6</w:t>
            </w:r>
            <w:r w:rsidRPr="00954FDE">
              <w:rPr>
                <w:rFonts w:ascii="Times New Roman" w:hAnsi="Times New Roman" w:cs="Times New Roman"/>
                <w:i/>
                <w:sz w:val="22"/>
                <w:szCs w:val="22"/>
                <w:lang w:eastAsia="en-US"/>
              </w:rPr>
              <w:t xml:space="preserve"> punktu </w:t>
            </w:r>
            <w:r w:rsidR="0018507F" w:rsidRPr="00954FDE">
              <w:rPr>
                <w:rFonts w:ascii="Times New Roman" w:eastAsia="Calibri" w:hAnsi="Times New Roman" w:cs="Times New Roman"/>
                <w:i/>
                <w:sz w:val="22"/>
                <w:szCs w:val="22"/>
              </w:rPr>
              <w:t>Specialieji vietos projektų vykdytojų įsipareigojimai yra nustatyti VPS – vietos projekto vykdytojas turi raštu įsipareigoti vykdyti visus privalomus įsipareigojimus, nurodytus VPS.</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672B14" w:rsidRPr="0018507F" w:rsidRDefault="00672B14" w:rsidP="006C65AC">
            <w:pPr>
              <w:ind w:firstLine="0"/>
              <w:rPr>
                <w:rFonts w:ascii="Times New Roman" w:eastAsia="Calibri" w:hAnsi="Times New Roman" w:cs="Times New Roman"/>
                <w:b/>
                <w:sz w:val="22"/>
                <w:szCs w:val="22"/>
                <w:lang w:eastAsia="en-US"/>
              </w:rPr>
            </w:pPr>
            <w:r w:rsidRPr="0018507F">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672B14" w:rsidRPr="00954FDE" w:rsidRDefault="00954FDE" w:rsidP="0018507F">
            <w:pPr>
              <w:ind w:firstLine="0"/>
              <w:jc w:val="both"/>
              <w:rPr>
                <w:rFonts w:ascii="Times New Roman" w:hAnsi="Times New Roman" w:cs="Times New Roman"/>
                <w:b/>
                <w:sz w:val="22"/>
                <w:szCs w:val="22"/>
                <w:lang w:eastAsia="en-US"/>
              </w:rPr>
            </w:pPr>
            <w:r w:rsidRPr="00954FDE">
              <w:rPr>
                <w:rFonts w:ascii="Times New Roman" w:hAnsi="Times New Roman" w:cs="Times New Roman"/>
                <w:sz w:val="22"/>
                <w:szCs w:val="22"/>
              </w:rPr>
              <w:t>Pareiškėjas gyvenamąja vietą deklaravęs VVG teritorijoje.</w:t>
            </w:r>
          </w:p>
        </w:tc>
      </w:tr>
      <w:tr w:rsidR="0018507F"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18507F" w:rsidRPr="0018507F" w:rsidRDefault="0018507F" w:rsidP="0018507F">
            <w:pPr>
              <w:ind w:firstLine="0"/>
              <w:rPr>
                <w:rFonts w:ascii="Times New Roman" w:hAnsi="Times New Roman" w:cs="Times New Roman"/>
                <w:sz w:val="22"/>
                <w:szCs w:val="22"/>
                <w:lang w:eastAsia="en-US"/>
              </w:rPr>
            </w:pPr>
            <w:r w:rsidRPr="0018507F">
              <w:rPr>
                <w:rFonts w:ascii="Times New Roman" w:hAnsi="Times New Roman" w:cs="Times New Roman"/>
                <w:sz w:val="22"/>
                <w:szCs w:val="22"/>
                <w:lang w:eastAsia="en-US"/>
              </w:rPr>
              <w:t>8.2.</w:t>
            </w:r>
            <w:r>
              <w:rPr>
                <w:rFonts w:ascii="Times New Roman" w:hAnsi="Times New Roman" w:cs="Times New Roman"/>
                <w:sz w:val="22"/>
                <w:szCs w:val="22"/>
                <w:lang w:eastAsia="en-US"/>
              </w:rPr>
              <w:t>2</w:t>
            </w:r>
            <w:r w:rsidRPr="0018507F">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18507F" w:rsidRPr="0018507F" w:rsidRDefault="0018507F" w:rsidP="0018507F">
            <w:pPr>
              <w:ind w:firstLine="0"/>
              <w:jc w:val="both"/>
              <w:rPr>
                <w:rFonts w:ascii="Times New Roman" w:hAnsi="Times New Roman" w:cs="Times New Roman"/>
                <w:sz w:val="22"/>
                <w:szCs w:val="22"/>
              </w:rPr>
            </w:pPr>
            <w:r w:rsidRPr="0018507F">
              <w:rPr>
                <w:rFonts w:ascii="Times New Roman" w:hAnsi="Times New Roman" w:cs="Times New Roman"/>
                <w:sz w:val="22"/>
                <w:szCs w:val="22"/>
              </w:rPr>
              <w:t xml:space="preserve">Sukurti  </w:t>
            </w:r>
            <w:r>
              <w:rPr>
                <w:rFonts w:ascii="Times New Roman" w:hAnsi="Times New Roman" w:cs="Times New Roman"/>
                <w:sz w:val="22"/>
                <w:szCs w:val="22"/>
              </w:rPr>
              <w:t xml:space="preserve">ir išlaikyti </w:t>
            </w:r>
            <w:r w:rsidRPr="0018507F">
              <w:rPr>
                <w:rFonts w:ascii="Times New Roman" w:hAnsi="Times New Roman" w:cs="Times New Roman"/>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18507F" w:rsidRPr="0018507F" w:rsidRDefault="0018507F" w:rsidP="0018507F">
            <w:pPr>
              <w:ind w:firstLine="0"/>
              <w:jc w:val="both"/>
              <w:rPr>
                <w:rFonts w:ascii="Times New Roman" w:hAnsi="Times New Roman" w:cs="Times New Roman"/>
                <w:sz w:val="22"/>
                <w:szCs w:val="22"/>
              </w:rPr>
            </w:pPr>
            <w:r w:rsidRPr="0018507F">
              <w:rPr>
                <w:rFonts w:ascii="Times New Roman" w:hAnsi="Times New Roman" w:cs="Times New Roman"/>
                <w:sz w:val="22"/>
                <w:szCs w:val="22"/>
              </w:rPr>
              <w:t>Vieną darbo vietą atitinka vienas etatas.</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672B14" w:rsidRPr="00790F6A" w:rsidRDefault="0018507F" w:rsidP="006C65AC">
            <w:pPr>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8.3.3.</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672B14" w:rsidRPr="00790F6A" w:rsidRDefault="00672B14" w:rsidP="00672B14">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672B14" w:rsidRPr="00790F6A" w:rsidRDefault="00672B14" w:rsidP="0018507F">
            <w:pPr>
              <w:ind w:firstLine="0"/>
              <w:jc w:val="both"/>
              <w:rPr>
                <w:rFonts w:ascii="Times New Roman" w:hAnsi="Times New Roman" w:cs="Times New Roman"/>
                <w:b/>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37 punktu ir 41–47 punktais, atsižvelgdama į VPS priemonės, pagal kurią kviečiama teikti vietos projektų paraiškas, pobūdį ir turinį, papildomus įsipareigojimus nurodo VPS vykdytoja. </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18507F" w:rsidP="006C65AC">
            <w:pPr>
              <w:ind w:firstLine="0"/>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8.3.1</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Įgyvendinti projektą per nurodytą laikotarpį, kuris neviršija 36 mėnesių nuo vietos projekto vykdymo sutarties pasirašymo dienos (įgyvendinimo trukmė nurodoma paramos paraiškoje (verslo plane)</w:t>
            </w:r>
            <w:bookmarkStart w:id="1" w:name="part_00d8c272c2724ab9937316b0152e4f62"/>
            <w:bookmarkEnd w:id="1"/>
            <w:r w:rsidRPr="004E18D1">
              <w:rPr>
                <w:rFonts w:ascii="Times New Roman" w:hAnsi="Times New Roman" w:cs="Times New Roman"/>
                <w:sz w:val="22"/>
                <w:szCs w:val="22"/>
              </w:rPr>
              <w:t>;</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.2.</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F3219A">
            <w:pPr>
              <w:ind w:firstLine="0"/>
              <w:jc w:val="both"/>
              <w:rPr>
                <w:rFonts w:ascii="Times New Roman" w:hAnsi="Times New Roman" w:cs="Times New Roman"/>
                <w:sz w:val="22"/>
                <w:szCs w:val="24"/>
              </w:rPr>
            </w:pPr>
            <w:r w:rsidRPr="004E18D1">
              <w:rPr>
                <w:rFonts w:ascii="Times New Roman" w:hAnsi="Times New Roman" w:cs="Times New Roman"/>
                <w:color w:val="000000"/>
                <w:sz w:val="22"/>
                <w:szCs w:val="22"/>
              </w:rPr>
              <w:t>pradėti projekto įgyvendinimo darbus ne vėliau kaip per 9 mėnesius nuo sutarties pasirašymo dienos (</w:t>
            </w:r>
            <w:r w:rsidRPr="004E18D1">
              <w:rPr>
                <w:rFonts w:ascii="Times New Roman" w:hAnsi="Times New Roman" w:cs="Times New Roman"/>
                <w:b/>
                <w:bCs/>
                <w:i/>
                <w:sz w:val="22"/>
                <w:szCs w:val="22"/>
              </w:rPr>
              <w:t>Darbų</w:t>
            </w:r>
            <w:r w:rsidRPr="004E18D1">
              <w:rPr>
                <w:rFonts w:ascii="Times New Roman" w:hAnsi="Times New Roman" w:cs="Times New Roman"/>
                <w:i/>
                <w:sz w:val="22"/>
                <w:szCs w:val="22"/>
              </w:rPr>
              <w:t xml:space="preserve"> </w:t>
            </w:r>
            <w:r w:rsidRPr="004E18D1">
              <w:rPr>
                <w:rFonts w:ascii="Times New Roman" w:hAnsi="Times New Roman" w:cs="Times New Roman"/>
                <w:b/>
                <w:bCs/>
                <w:i/>
                <w:sz w:val="22"/>
                <w:szCs w:val="22"/>
              </w:rPr>
              <w:t xml:space="preserve">pradžia </w:t>
            </w:r>
            <w:r w:rsidRPr="004E18D1">
              <w:rPr>
                <w:rFonts w:ascii="Times New Roman" w:hAnsi="Times New Roman" w:cs="Times New Roman"/>
                <w:i/>
                <w:sz w:val="22"/>
                <w:szCs w:val="22"/>
              </w:rPr>
              <w:t xml:space="preserve">– </w:t>
            </w:r>
            <w:r w:rsidRPr="004E18D1">
              <w:rPr>
                <w:rFonts w:ascii="Times New Roman" w:hAnsi="Times New Roman" w:cs="Times New Roman"/>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4E18D1">
              <w:rPr>
                <w:rFonts w:ascii="Times New Roman" w:hAnsi="Times New Roman" w:cs="Times New Roman"/>
                <w:sz w:val="22"/>
                <w:szCs w:val="22"/>
                <w:lang w:eastAsia="en-US"/>
              </w:rPr>
              <w:t>)</w:t>
            </w:r>
            <w:r w:rsidRPr="004E18D1">
              <w:rPr>
                <w:rFonts w:ascii="Times New Roman" w:hAnsi="Times New Roman" w:cs="Times New Roman"/>
                <w:color w:val="000000"/>
                <w:sz w:val="22"/>
                <w:szCs w:val="22"/>
              </w:rPr>
              <w:t xml:space="preserve">; </w:t>
            </w:r>
            <w:r w:rsidRPr="004E18D1">
              <w:rPr>
                <w:rFonts w:ascii="Times New Roman" w:hAnsi="Times New Roman" w:cs="Times New Roman"/>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hAnsi="Times New Roman" w:cs="Times New Roman"/>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trike/>
                <w:sz w:val="22"/>
                <w:szCs w:val="24"/>
              </w:rPr>
            </w:pPr>
            <w:r w:rsidRPr="004E18D1">
              <w:rPr>
                <w:rFonts w:ascii="Times New Roman" w:hAnsi="Times New Roman" w:cs="Times New Roman"/>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užtikrinti, kad visos jo įgytos investicijos atitiks darbo saugos reikalavimus (įsigytos mašinos ir elektrotechnikos gaminiai turi atitikti ES saugos reikalavimus, t. y. turėti ženklą CE);</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trike/>
                <w:sz w:val="22"/>
                <w:szCs w:val="24"/>
              </w:rPr>
            </w:pPr>
            <w:r w:rsidRPr="004E18D1">
              <w:rPr>
                <w:rFonts w:ascii="Times New Roman" w:hAnsi="Times New Roman" w:cs="Times New Roman"/>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atitiktį atrankos kriterijams, už kuriuos projektui suteikiami balai, pareiškėjas turi užtikrinti projekto įgyvendinimo metu ir projekto kontrolės laikotarpiu:</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užbaigus statybos darbus, pateikti statybos užbaigimo dokumentus, kai jie privalomi pagal teisės aktų nuostatas (ne vėliau kaip su galutiniu mokėjimo prašymu);</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shd w:val="clear" w:color="auto" w:fill="FFFFFF"/>
              </w:rPr>
            </w:pPr>
            <w:r w:rsidRPr="004E18D1">
              <w:rPr>
                <w:rFonts w:ascii="Times New Roman" w:hAnsi="Times New Roman" w:cs="Times New Roman"/>
                <w:sz w:val="22"/>
                <w:szCs w:val="22"/>
              </w:rPr>
              <w:t>pateikti detalų atliktų darbų aktą (su kiekvienu mokėjimo prašymu, kuriame deklaruojamos statybos išlaidos);</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shd w:val="clear" w:color="auto" w:fill="FFFFFF"/>
              </w:rPr>
            </w:pPr>
            <w:r w:rsidRPr="004E18D1">
              <w:rPr>
                <w:rFonts w:ascii="Times New Roman" w:hAnsi="Times New Roman" w:cs="Times New Roman"/>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eastAsia="Calibri" w:hAnsi="Times New Roman" w:cs="Times New Roman"/>
                <w:sz w:val="22"/>
                <w:szCs w:val="22"/>
              </w:rPr>
              <w:t>jeigu vietos projekte numatyta vykdyti veikla yra susijusi su maisto tvarkymu</w:t>
            </w:r>
            <w:r w:rsidRPr="004E18D1">
              <w:rPr>
                <w:rFonts w:ascii="Times New Roman" w:eastAsia="Calibri" w:hAnsi="Times New Roman" w:cs="Times New Roman"/>
                <w:bCs/>
                <w:color w:val="000000"/>
                <w:sz w:val="22"/>
                <w:szCs w:val="22"/>
              </w:rPr>
              <w:t xml:space="preserve"> (maisto tvarkymas</w:t>
            </w:r>
            <w:r w:rsidRPr="004E18D1">
              <w:rPr>
                <w:rFonts w:ascii="Times New Roman" w:eastAsia="Calibri" w:hAnsi="Times New Roman" w:cs="Times New Roman"/>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4E18D1">
              <w:rPr>
                <w:rFonts w:ascii="Times New Roman" w:eastAsia="Calibri" w:hAnsi="Times New Roman" w:cs="Times New Roman"/>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užtikrina, kad išlaidos, kurioms finansuoti prašoma paramos, nebuvo, nėra ir nebus finansuojamos iš kitų ES fondų ir kitų viešųjų lėšų.</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eastAsia="Calibri" w:hAnsi="Times New Roman" w:cs="Times New Roman"/>
                <w:sz w:val="22"/>
                <w:szCs w:val="22"/>
              </w:rPr>
              <w:t>iki paskutinio mokėjimo prašymo pateikimo dienos įsigyti verslo liudijimą arba individualios veiklos pažymą;</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hAnsi="Times New Roman" w:cs="Times New Roman"/>
                <w:color w:val="000000"/>
                <w:spacing w:val="4"/>
                <w:sz w:val="22"/>
                <w:szCs w:val="22"/>
              </w:rPr>
              <w:t xml:space="preserve">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w:t>
            </w:r>
            <w:r w:rsidRPr="004E18D1">
              <w:rPr>
                <w:rFonts w:ascii="Times New Roman" w:hAnsi="Times New Roman" w:cs="Times New Roman"/>
                <w:color w:val="000000"/>
                <w:spacing w:val="4"/>
                <w:sz w:val="22"/>
                <w:szCs w:val="22"/>
              </w:rPr>
              <w:lastRenderedPageBreak/>
              <w:t>galimybių, ir kartu su mokėjimo prašymu pateikia bent tris šiam faktui patvirtinti skirtingų draudimo įmonių atsisakymo suteikti draudimo paslaugas raštus.</w:t>
            </w:r>
            <w:r w:rsidRPr="004E18D1">
              <w:rPr>
                <w:rFonts w:ascii="Times New Roman" w:hAnsi="Times New Roman" w:cs="Times New Roman"/>
                <w:color w:val="000000"/>
                <w:sz w:val="22"/>
                <w:szCs w:val="22"/>
              </w:rPr>
              <w:t> </w:t>
            </w:r>
            <w:r w:rsidRPr="004E18D1">
              <w:rPr>
                <w:rFonts w:ascii="Times New Roman" w:hAnsi="Times New Roman" w:cs="Times New Roman"/>
                <w:color w:val="000000"/>
                <w:spacing w:val="4"/>
                <w:sz w:val="22"/>
                <w:szCs w:val="22"/>
              </w:rPr>
              <w:t xml:space="preserve">Įvykus įvykiui pareiškėjas ar paramos gavėjas įsipareigoja kuo greičiau, ne vėliau kaip per 10 darbo dienų, apie tai pranešti </w:t>
            </w:r>
            <w:r w:rsidRPr="004E18D1">
              <w:rPr>
                <w:rFonts w:ascii="Times New Roman" w:hAnsi="Times New Roman" w:cs="Times New Roman"/>
                <w:sz w:val="22"/>
                <w:szCs w:val="22"/>
              </w:rPr>
              <w:t>Alytaus rajono VVG ir Agentūrai</w:t>
            </w:r>
            <w:r w:rsidRPr="004E18D1">
              <w:rPr>
                <w:rFonts w:ascii="Times New Roman" w:hAnsi="Times New Roman" w:cs="Times New Roman"/>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lastRenderedPageBreak/>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hAnsi="Times New Roman" w:cs="Times New Roman"/>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4E18D1">
              <w:rPr>
                <w:rFonts w:ascii="Times New Roman" w:hAnsi="Times New Roman" w:cs="Times New Roman"/>
                <w:color w:val="000000"/>
                <w:sz w:val="22"/>
                <w:szCs w:val="22"/>
              </w:rPr>
              <w:t>kredito įstaigoms </w:t>
            </w:r>
            <w:r w:rsidRPr="004E18D1">
              <w:rPr>
                <w:rFonts w:ascii="Times New Roman" w:hAnsi="Times New Roman" w:cs="Times New Roman"/>
                <w:sz w:val="22"/>
                <w:szCs w:val="22"/>
              </w:rPr>
              <w:t>Alytaus rajono VVG ir Agentūrai</w:t>
            </w:r>
            <w:r w:rsidRPr="004E18D1">
              <w:rPr>
                <w:rFonts w:ascii="Times New Roman" w:hAnsi="Times New Roman" w:cs="Times New Roman"/>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19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r>
              <w:rPr>
                <w:rFonts w:ascii="Times New Roman" w:hAnsi="Times New Roman" w:cs="Times New Roman"/>
                <w:sz w:val="22"/>
                <w:szCs w:val="22"/>
                <w:lang w:eastAsia="en-US"/>
              </w:rPr>
              <w:t>20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szCs w:val="24"/>
              </w:rPr>
            </w:pPr>
            <w:r w:rsidRPr="004E18D1">
              <w:rPr>
                <w:rFonts w:ascii="Times New Roman" w:eastAsia="Calibri" w:hAnsi="Times New Roman" w:cs="Times New Roman"/>
                <w:sz w:val="22"/>
                <w:szCs w:val="22"/>
              </w:rPr>
              <w:t xml:space="preserve">užtikrina naujos darbo vietos sukūrimą ir išlaikymą kaip nurodyta LR Žemės ūkio ministro </w:t>
            </w:r>
            <w:r w:rsidRPr="004E18D1">
              <w:rPr>
                <w:rFonts w:ascii="Times New Roman" w:hAnsi="Times New Roman" w:cs="Times New Roman"/>
                <w:sz w:val="22"/>
                <w:szCs w:val="22"/>
                <w:lang w:eastAsia="en-US"/>
              </w:rPr>
              <w:t>2017 m. lapkričio 9 d. įsakyme Nr. 3D-718 „P</w:t>
            </w:r>
            <w:r w:rsidRPr="004E18D1">
              <w:rPr>
                <w:rFonts w:ascii="Times New Roman" w:hAnsi="Times New Roman" w:cs="Times New Roman"/>
                <w:sz w:val="22"/>
                <w:szCs w:val="22"/>
              </w:rPr>
              <w:t>rojektų, įgyvendinamų pagal Lietuvos kaimo plėtros 2014–2020 metų programos priemones, rodiklio „Naujos darbo vietos sukūrimas ir išlaikymas“ pasiekimo vertinimo metodikoje“;</w:t>
            </w:r>
          </w:p>
        </w:tc>
      </w:tr>
      <w:tr w:rsidR="00672B1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72B14" w:rsidRPr="00790F6A" w:rsidRDefault="00672B14" w:rsidP="0018507F">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w:t>
            </w:r>
            <w:r w:rsidR="0018507F">
              <w:rPr>
                <w:rFonts w:ascii="Times New Roman" w:hAnsi="Times New Roman" w:cs="Times New Roman"/>
                <w:sz w:val="22"/>
                <w:szCs w:val="22"/>
                <w:lang w:eastAsia="en-US"/>
              </w:rPr>
              <w:t>3</w:t>
            </w:r>
            <w:r>
              <w:rPr>
                <w:rFonts w:ascii="Times New Roman" w:hAnsi="Times New Roman" w:cs="Times New Roman"/>
                <w:sz w:val="22"/>
                <w:szCs w:val="22"/>
                <w:lang w:eastAsia="en-US"/>
              </w:rPr>
              <w:t>.21.</w:t>
            </w:r>
          </w:p>
        </w:tc>
        <w:tc>
          <w:tcPr>
            <w:tcW w:w="8792" w:type="dxa"/>
            <w:tcBorders>
              <w:top w:val="single" w:sz="4" w:space="0" w:color="auto"/>
              <w:left w:val="single" w:sz="4" w:space="0" w:color="auto"/>
              <w:bottom w:val="single" w:sz="4" w:space="0" w:color="auto"/>
              <w:right w:val="single" w:sz="4" w:space="0" w:color="auto"/>
            </w:tcBorders>
          </w:tcPr>
          <w:p w:rsidR="00672B14" w:rsidRPr="004E18D1" w:rsidRDefault="00672B14" w:rsidP="00662C32">
            <w:pPr>
              <w:ind w:firstLine="0"/>
              <w:jc w:val="both"/>
              <w:rPr>
                <w:rFonts w:ascii="Times New Roman" w:hAnsi="Times New Roman" w:cs="Times New Roman"/>
                <w:sz w:val="22"/>
              </w:rPr>
            </w:pPr>
            <w:r w:rsidRPr="004E18D1">
              <w:rPr>
                <w:rFonts w:ascii="Times New Roman" w:eastAsia="Calibri" w:hAnsi="Times New Roman" w:cs="Times New Roman"/>
                <w:sz w:val="22"/>
                <w:szCs w:val="22"/>
              </w:rPr>
              <w:t>kai projektą numatoma finansuoti skolintomis lėšomis,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4E18D1">
        <w:tc>
          <w:tcPr>
            <w:tcW w:w="95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4E18D1">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162FE8">
        <w:tc>
          <w:tcPr>
            <w:tcW w:w="89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43"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10.2.</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162FE8">
      <w:headerReference w:type="default" r:id="rId6"/>
      <w:footerReference w:type="default" r:id="rId7"/>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F7" w:rsidRDefault="00B162F7" w:rsidP="00772C39">
      <w:r>
        <w:separator/>
      </w:r>
    </w:p>
  </w:endnote>
  <w:endnote w:type="continuationSeparator" w:id="0">
    <w:p w:rsidR="00B162F7" w:rsidRDefault="00B162F7" w:rsidP="00772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4" w:rsidRDefault="00672B14" w:rsidP="00561812">
    <w:pPr>
      <w:tabs>
        <w:tab w:val="center" w:pos="4320"/>
        <w:tab w:val="right" w:pos="8640"/>
      </w:tabs>
      <w:ind w:firstLine="0"/>
      <w:jc w:val="right"/>
      <w:rPr>
        <w:rFonts w:ascii="Times New Roman" w:hAnsi="Times New Roman" w:cs="Times New Roman"/>
        <w:sz w:val="22"/>
        <w:szCs w:val="22"/>
        <w:lang w:val="en-US"/>
      </w:rPr>
    </w:pPr>
  </w:p>
  <w:p w:rsidR="00672B14" w:rsidRPr="00561812" w:rsidRDefault="00672B14" w:rsidP="00561812">
    <w:pPr>
      <w:tabs>
        <w:tab w:val="center" w:pos="4320"/>
        <w:tab w:val="right" w:pos="8640"/>
      </w:tabs>
      <w:ind w:firstLine="0"/>
      <w:jc w:val="right"/>
      <w:rPr>
        <w:rFonts w:ascii="Times New Roman" w:hAnsi="Times New Roman" w:cs="Times New Roman"/>
        <w:sz w:val="22"/>
        <w:szCs w:val="22"/>
      </w:rPr>
    </w:pPr>
    <w:r w:rsidRPr="00561812">
      <w:rPr>
        <w:rFonts w:ascii="Times New Roman" w:hAnsi="Times New Roman" w:cs="Times New Roman"/>
        <w:sz w:val="22"/>
        <w:szCs w:val="22"/>
      </w:rPr>
      <w:t>Pareiškėjo arba jo įgalioto asmens parašas</w:t>
    </w:r>
  </w:p>
  <w:p w:rsidR="00672B14" w:rsidRDefault="00672B14" w:rsidP="00561812">
    <w:pPr>
      <w:tabs>
        <w:tab w:val="center" w:pos="4320"/>
        <w:tab w:val="right" w:pos="8640"/>
      </w:tabs>
      <w:ind w:firstLine="0"/>
      <w:jc w:val="right"/>
    </w:pPr>
    <w:r w:rsidRPr="00561812">
      <w:rPr>
        <w:rFonts w:ascii="Times New Roman" w:hAnsi="Times New Roman" w:cs="Times New Roman"/>
        <w:sz w:val="22"/>
        <w:szCs w:val="22"/>
        <w:lang w:val="en-US"/>
      </w:rPr>
      <w:t>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F7" w:rsidRDefault="00B162F7" w:rsidP="00772C39">
      <w:r>
        <w:separator/>
      </w:r>
    </w:p>
  </w:footnote>
  <w:footnote w:type="continuationSeparator" w:id="0">
    <w:p w:rsidR="00B162F7" w:rsidRDefault="00B162F7" w:rsidP="0077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17613"/>
      <w:docPartObj>
        <w:docPartGallery w:val="Page Numbers (Top of Page)"/>
        <w:docPartUnique/>
      </w:docPartObj>
    </w:sdtPr>
    <w:sdtContent>
      <w:p w:rsidR="00672B14" w:rsidRDefault="002504EE">
        <w:pPr>
          <w:pStyle w:val="Antrats"/>
          <w:jc w:val="center"/>
        </w:pPr>
        <w:fldSimple w:instr="PAGE   \* MERGEFORMAT">
          <w:r w:rsidR="00632B9D">
            <w:rPr>
              <w:noProof/>
            </w:rPr>
            <w:t>2</w:t>
          </w:r>
        </w:fldSimple>
      </w:p>
    </w:sdtContent>
  </w:sdt>
  <w:p w:rsidR="00672B14" w:rsidRDefault="00672B14">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1296"/>
  <w:hyphenationZone w:val="396"/>
  <w:characterSpacingControl w:val="doNotCompress"/>
  <w:footnotePr>
    <w:footnote w:id="-1"/>
    <w:footnote w:id="0"/>
  </w:footnotePr>
  <w:endnotePr>
    <w:endnote w:id="-1"/>
    <w:endnote w:id="0"/>
  </w:endnotePr>
  <w:compat/>
  <w:rsids>
    <w:rsidRoot w:val="008A7690"/>
    <w:rsid w:val="00014009"/>
    <w:rsid w:val="00162FE8"/>
    <w:rsid w:val="0018507F"/>
    <w:rsid w:val="001C770C"/>
    <w:rsid w:val="001F13A3"/>
    <w:rsid w:val="002504EE"/>
    <w:rsid w:val="002B0C6A"/>
    <w:rsid w:val="00386E0B"/>
    <w:rsid w:val="003E7D68"/>
    <w:rsid w:val="003F02C7"/>
    <w:rsid w:val="00421F31"/>
    <w:rsid w:val="00433389"/>
    <w:rsid w:val="0046102D"/>
    <w:rsid w:val="00482AE3"/>
    <w:rsid w:val="004C3C72"/>
    <w:rsid w:val="004E18D1"/>
    <w:rsid w:val="00541D6E"/>
    <w:rsid w:val="00561812"/>
    <w:rsid w:val="005728B5"/>
    <w:rsid w:val="005A3759"/>
    <w:rsid w:val="00607BE6"/>
    <w:rsid w:val="00632B9D"/>
    <w:rsid w:val="00662C32"/>
    <w:rsid w:val="00672B14"/>
    <w:rsid w:val="0068327D"/>
    <w:rsid w:val="006C65AC"/>
    <w:rsid w:val="007301DB"/>
    <w:rsid w:val="00772B39"/>
    <w:rsid w:val="00772C39"/>
    <w:rsid w:val="00790F6A"/>
    <w:rsid w:val="008165ED"/>
    <w:rsid w:val="008A7690"/>
    <w:rsid w:val="008C4A48"/>
    <w:rsid w:val="008D528E"/>
    <w:rsid w:val="008E67A2"/>
    <w:rsid w:val="00921346"/>
    <w:rsid w:val="00954FDE"/>
    <w:rsid w:val="00A30150"/>
    <w:rsid w:val="00AA631E"/>
    <w:rsid w:val="00B162F7"/>
    <w:rsid w:val="00BE72B3"/>
    <w:rsid w:val="00D47ADA"/>
    <w:rsid w:val="00E252B7"/>
    <w:rsid w:val="00E43C85"/>
    <w:rsid w:val="00E8409F"/>
    <w:rsid w:val="00E956DF"/>
    <w:rsid w:val="00F3219A"/>
    <w:rsid w:val="00F757DB"/>
    <w:rsid w:val="00F955F3"/>
    <w:rsid w:val="00FB7084"/>
    <w:rsid w:val="00FC53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semiHidden/>
    <w:unhideWhenUsed/>
    <w:rsid w:val="00662C32"/>
  </w:style>
  <w:style w:type="character" w:customStyle="1" w:styleId="KomentarotekstasDiagrama">
    <w:name w:val="Komentaro tekstas Diagrama"/>
    <w:basedOn w:val="Numatytasispastraiposriftas"/>
    <w:link w:val="Komentarotekstas"/>
    <w:uiPriority w:val="99"/>
    <w:semiHidden/>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772C39"/>
    <w:pPr>
      <w:tabs>
        <w:tab w:val="center" w:pos="4819"/>
        <w:tab w:val="right" w:pos="9638"/>
      </w:tabs>
    </w:pPr>
  </w:style>
  <w:style w:type="character" w:customStyle="1" w:styleId="AntratsDiagrama">
    <w:name w:val="Antraštės Diagrama"/>
    <w:basedOn w:val="Numatytasispastraiposriftas"/>
    <w:link w:val="Antrats"/>
    <w:uiPriority w:val="99"/>
    <w:rsid w:val="00772C39"/>
    <w:rPr>
      <w:rFonts w:ascii="Arial" w:eastAsia="Times New Roman" w:hAnsi="Arial" w:cs="Arial"/>
      <w:sz w:val="20"/>
      <w:szCs w:val="20"/>
      <w:lang w:eastAsia="lt-LT"/>
    </w:rPr>
  </w:style>
  <w:style w:type="paragraph" w:styleId="Porat">
    <w:name w:val="footer"/>
    <w:basedOn w:val="prastasis"/>
    <w:link w:val="PoratDiagrama"/>
    <w:uiPriority w:val="99"/>
    <w:unhideWhenUsed/>
    <w:rsid w:val="00772C39"/>
    <w:pPr>
      <w:tabs>
        <w:tab w:val="center" w:pos="4819"/>
        <w:tab w:val="right" w:pos="9638"/>
      </w:tabs>
    </w:pPr>
  </w:style>
  <w:style w:type="character" w:customStyle="1" w:styleId="PoratDiagrama">
    <w:name w:val="Poraštė Diagrama"/>
    <w:basedOn w:val="Numatytasispastraiposriftas"/>
    <w:link w:val="Porat"/>
    <w:uiPriority w:val="99"/>
    <w:rsid w:val="00772C39"/>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18849</Words>
  <Characters>10745</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Kompiuteris</cp:lastModifiedBy>
  <cp:revision>3</cp:revision>
  <cp:lastPrinted>2019-03-28T11:00:00Z</cp:lastPrinted>
  <dcterms:created xsi:type="dcterms:W3CDTF">2019-03-26T18:43:00Z</dcterms:created>
  <dcterms:modified xsi:type="dcterms:W3CDTF">2019-03-28T11:02:00Z</dcterms:modified>
</cp:coreProperties>
</file>