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BB246" w14:textId="77777777" w:rsidR="009C6AFE" w:rsidRPr="009C6AFE" w:rsidRDefault="009C6AFE" w:rsidP="009C6AFE">
      <w:pPr>
        <w:widowControl w:val="0"/>
        <w:pBdr>
          <w:top w:val="nil"/>
          <w:left w:val="nil"/>
          <w:bottom w:val="nil"/>
          <w:right w:val="nil"/>
          <w:between w:val="nil"/>
        </w:pBdr>
        <w:spacing w:after="0" w:line="268" w:lineRule="auto"/>
        <w:ind w:left="6930"/>
        <w:rPr>
          <w:rFonts w:ascii="Times New Roman" w:eastAsia="Times New Roman" w:hAnsi="Times New Roman" w:cs="Times New Roman"/>
          <w:color w:val="000000"/>
          <w:sz w:val="24"/>
          <w:szCs w:val="24"/>
          <w:lang w:eastAsia="lt-LT"/>
        </w:rPr>
      </w:pPr>
      <w:r w:rsidRPr="009C6AFE">
        <w:rPr>
          <w:rFonts w:ascii="Times New Roman" w:eastAsia="Times New Roman" w:hAnsi="Times New Roman" w:cs="Times New Roman"/>
          <w:color w:val="000000"/>
          <w:sz w:val="24"/>
          <w:szCs w:val="24"/>
          <w:lang w:eastAsia="lt-LT"/>
        </w:rPr>
        <w:t>PATVIRTINTA</w:t>
      </w:r>
    </w:p>
    <w:p w14:paraId="2462EAA4" w14:textId="57CEB2E7" w:rsidR="009C6AFE" w:rsidRPr="009C6AFE" w:rsidRDefault="009C6AFE" w:rsidP="009C6AFE">
      <w:pPr>
        <w:widowControl w:val="0"/>
        <w:pBdr>
          <w:top w:val="nil"/>
          <w:left w:val="nil"/>
          <w:bottom w:val="nil"/>
          <w:right w:val="nil"/>
          <w:between w:val="nil"/>
        </w:pBdr>
        <w:spacing w:after="0" w:line="242" w:lineRule="auto"/>
        <w:ind w:left="6930" w:right="410"/>
        <w:rPr>
          <w:rFonts w:ascii="Times New Roman" w:eastAsia="Times New Roman" w:hAnsi="Times New Roman" w:cs="Times New Roman"/>
          <w:color w:val="000000"/>
          <w:sz w:val="24"/>
          <w:szCs w:val="24"/>
          <w:lang w:eastAsia="lt-LT"/>
        </w:rPr>
      </w:pPr>
      <w:r w:rsidRPr="009C6AFE">
        <w:rPr>
          <w:rFonts w:ascii="Times New Roman" w:eastAsia="Times New Roman" w:hAnsi="Times New Roman" w:cs="Times New Roman"/>
          <w:color w:val="000000"/>
          <w:sz w:val="24"/>
          <w:szCs w:val="24"/>
          <w:lang w:eastAsia="lt-LT"/>
        </w:rPr>
        <w:t>Alytaus rajono vietos veiklos grupės pirmininko 2021  m. sausio 29 d. įsakymu Nr. D-</w:t>
      </w:r>
      <w:r w:rsidR="00B67017">
        <w:rPr>
          <w:rFonts w:ascii="Times New Roman" w:eastAsia="Times New Roman" w:hAnsi="Times New Roman" w:cs="Times New Roman"/>
          <w:color w:val="000000"/>
          <w:sz w:val="24"/>
          <w:szCs w:val="24"/>
          <w:lang w:eastAsia="lt-LT"/>
        </w:rPr>
        <w:t>4</w:t>
      </w:r>
    </w:p>
    <w:p w14:paraId="01D06CCC" w14:textId="77777777" w:rsidR="009C6AFE" w:rsidRPr="009C6AFE" w:rsidRDefault="009C6AFE" w:rsidP="009C6AFE">
      <w:pPr>
        <w:widowControl w:val="0"/>
        <w:pBdr>
          <w:top w:val="nil"/>
          <w:left w:val="nil"/>
          <w:bottom w:val="nil"/>
          <w:right w:val="nil"/>
          <w:between w:val="nil"/>
        </w:pBdr>
        <w:spacing w:before="5" w:after="0" w:line="240" w:lineRule="auto"/>
        <w:rPr>
          <w:rFonts w:ascii="Times New Roman" w:eastAsia="Times New Roman" w:hAnsi="Times New Roman" w:cs="Times New Roman"/>
          <w:b/>
          <w:color w:val="000000"/>
          <w:sz w:val="24"/>
          <w:szCs w:val="24"/>
          <w:lang w:eastAsia="lt-LT"/>
        </w:rPr>
      </w:pPr>
    </w:p>
    <w:p w14:paraId="33EA9212" w14:textId="77777777" w:rsidR="009C6AFE" w:rsidRPr="009C6AFE" w:rsidRDefault="009C6AFE" w:rsidP="009C6AFE">
      <w:pPr>
        <w:widowControl w:val="0"/>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lang w:eastAsia="lt-LT"/>
        </w:rPr>
      </w:pPr>
      <w:r w:rsidRPr="009C6AFE">
        <w:rPr>
          <w:rFonts w:ascii="Times New Roman" w:eastAsia="Times New Roman" w:hAnsi="Times New Roman" w:cs="Times New Roman"/>
          <w:b/>
          <w:color w:val="000000"/>
          <w:sz w:val="28"/>
          <w:szCs w:val="28"/>
          <w:lang w:eastAsia="lt-LT"/>
        </w:rPr>
        <w:t>PROJEKTO „ŽYDINTI LIETUVA“ DIRBTUVIŲ „VIETOVIŲ ĮVAIZDŽIO FORMAVIMAS“ VIETOVIŲ ATRANKOS KONKURSO</w:t>
      </w:r>
    </w:p>
    <w:p w14:paraId="48F28CB7" w14:textId="77777777" w:rsidR="009C6AFE" w:rsidRPr="009C6AFE" w:rsidRDefault="009C6AFE" w:rsidP="009C6AFE">
      <w:pPr>
        <w:widowControl w:val="0"/>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lang w:eastAsia="lt-LT"/>
        </w:rPr>
      </w:pPr>
      <w:r w:rsidRPr="009C6AFE">
        <w:rPr>
          <w:rFonts w:ascii="Times New Roman" w:eastAsia="Times New Roman" w:hAnsi="Times New Roman" w:cs="Times New Roman"/>
          <w:b/>
          <w:color w:val="000000"/>
          <w:sz w:val="28"/>
          <w:szCs w:val="28"/>
          <w:lang w:eastAsia="lt-LT"/>
        </w:rPr>
        <w:t>NUOSTATAI</w:t>
      </w:r>
    </w:p>
    <w:p w14:paraId="1C0D2099" w14:textId="77777777" w:rsidR="009C6AFE" w:rsidRPr="009C6AFE" w:rsidRDefault="009C6AFE" w:rsidP="009C6AFE">
      <w:pPr>
        <w:widowControl w:val="0"/>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lang w:eastAsia="lt-LT"/>
        </w:rPr>
      </w:pPr>
    </w:p>
    <w:p w14:paraId="3EA85870" w14:textId="78BF0B0A" w:rsidR="009C6AFE" w:rsidRPr="006B4DA9" w:rsidRDefault="009C6AFE" w:rsidP="006B4DA9">
      <w:pPr>
        <w:pStyle w:val="Sraopastraipa"/>
        <w:widowControl w:val="0"/>
        <w:numPr>
          <w:ilvl w:val="0"/>
          <w:numId w:val="9"/>
        </w:numPr>
        <w:pBdr>
          <w:top w:val="nil"/>
          <w:left w:val="nil"/>
          <w:bottom w:val="nil"/>
          <w:right w:val="nil"/>
          <w:between w:val="nil"/>
        </w:pBdr>
        <w:tabs>
          <w:tab w:val="left" w:pos="3608"/>
        </w:tabs>
        <w:spacing w:after="0" w:line="360" w:lineRule="auto"/>
        <w:rPr>
          <w:rFonts w:ascii="Times New Roman" w:eastAsia="Times New Roman" w:hAnsi="Times New Roman" w:cs="Times New Roman"/>
          <w:lang w:eastAsia="lt-LT"/>
        </w:rPr>
      </w:pPr>
      <w:r w:rsidRPr="006B4DA9">
        <w:rPr>
          <w:rFonts w:ascii="Times New Roman" w:eastAsia="Times New Roman" w:hAnsi="Times New Roman" w:cs="Times New Roman"/>
          <w:b/>
          <w:color w:val="000000"/>
          <w:sz w:val="24"/>
          <w:szCs w:val="24"/>
          <w:lang w:eastAsia="lt-LT"/>
        </w:rPr>
        <w:t>BENDROSIOS NUOSTATOS</w:t>
      </w:r>
    </w:p>
    <w:p w14:paraId="5B5585C5" w14:textId="77777777" w:rsidR="009C6AFE" w:rsidRPr="009C6AFE" w:rsidRDefault="009C6AFE" w:rsidP="009C6AFE">
      <w:pPr>
        <w:widowControl w:val="0"/>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lang w:eastAsia="lt-LT"/>
        </w:rPr>
      </w:pPr>
      <w:r w:rsidRPr="009C6AFE">
        <w:rPr>
          <w:rFonts w:ascii="Times New Roman" w:eastAsia="Times New Roman" w:hAnsi="Times New Roman" w:cs="Times New Roman"/>
          <w:color w:val="000000"/>
          <w:sz w:val="24"/>
          <w:szCs w:val="24"/>
          <w:lang w:eastAsia="lt-LT"/>
        </w:rPr>
        <w:t>Šie nuostatai nustato projekto „Žydinti Lietuva“ dirbtuvių „Vietovių įvaizdžio formavimas“ vietovių atrankos konkurso (toliau - Konkursas) organizavimo ir vykdymo tvarką.</w:t>
      </w:r>
    </w:p>
    <w:p w14:paraId="7AF9C289" w14:textId="77777777" w:rsidR="009C6AFE" w:rsidRPr="009C6AFE" w:rsidRDefault="009C6AFE" w:rsidP="009C6AFE">
      <w:pPr>
        <w:widowControl w:val="0"/>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lang w:eastAsia="lt-LT"/>
        </w:rPr>
      </w:pPr>
      <w:r w:rsidRPr="009C6AFE">
        <w:rPr>
          <w:rFonts w:ascii="Times New Roman" w:eastAsia="Times New Roman" w:hAnsi="Times New Roman" w:cs="Times New Roman"/>
          <w:color w:val="000000"/>
          <w:sz w:val="24"/>
          <w:szCs w:val="24"/>
          <w:lang w:eastAsia="lt-LT"/>
        </w:rPr>
        <w:t xml:space="preserve">Konkursas organizuojamas įgyvendinant Teritorinio bendradarbiavimo projektą „Žydinti Lietuva“, projekto Nr. 44TT-KK-20-1-01762-PR001, projekto koordinatorius - Kaišiadorių rajono vietos veiklos grupė (toliau –Kaišiadorių r. VVG), atsakingas asmuo - Gedvilė Šavelienė el.p. </w:t>
      </w:r>
      <w:hyperlink r:id="rId7" w:history="1">
        <w:r w:rsidRPr="009C6AFE">
          <w:rPr>
            <w:rFonts w:ascii="Times New Roman" w:eastAsia="Times New Roman" w:hAnsi="Times New Roman" w:cs="Times New Roman"/>
            <w:color w:val="0000FF" w:themeColor="hyperlink"/>
            <w:sz w:val="24"/>
            <w:szCs w:val="24"/>
            <w:u w:val="single"/>
            <w:lang w:eastAsia="lt-LT"/>
          </w:rPr>
          <w:t>kaisiadorysvvg@gmail.com</w:t>
        </w:r>
      </w:hyperlink>
      <w:r w:rsidRPr="009C6AFE">
        <w:rPr>
          <w:rFonts w:ascii="Times New Roman" w:eastAsia="Times New Roman" w:hAnsi="Times New Roman" w:cs="Times New Roman"/>
          <w:color w:val="000000"/>
          <w:sz w:val="24"/>
          <w:szCs w:val="24"/>
          <w:lang w:eastAsia="lt-LT"/>
        </w:rPr>
        <w:t>tel.:+370 607 59080. Projekto partneriai</w:t>
      </w:r>
      <w:r w:rsidRPr="009C6AFE">
        <w:rPr>
          <w:rFonts w:ascii="Times New Roman" w:eastAsia="Times New Roman" w:hAnsi="Times New Roman" w:cs="Times New Roman"/>
          <w:color w:val="000000"/>
          <w:sz w:val="24"/>
          <w:szCs w:val="24"/>
          <w:vertAlign w:val="superscript"/>
          <w:lang w:eastAsia="lt-LT"/>
        </w:rPr>
        <w:footnoteReference w:id="1"/>
      </w:r>
      <w:r w:rsidRPr="009C6AFE">
        <w:rPr>
          <w:rFonts w:ascii="Times New Roman" w:eastAsia="Times New Roman" w:hAnsi="Times New Roman" w:cs="Times New Roman"/>
          <w:color w:val="000000"/>
          <w:sz w:val="24"/>
          <w:szCs w:val="24"/>
          <w:lang w:eastAsia="lt-LT"/>
        </w:rPr>
        <w:t>:Kauno rajono vietos veiklos grupė, Alytaus rajono vietos veiklos grupė,  Raseinių rajono vietos veiklos grupė „Raseinių krašto bendrija“, Kėdainių rajono vietos veiklos grupė, Jonavos rajono vietos veiklos grupė, Prienų rajono vietos veiklos grupė, Širvintų rajono vietos veiklos grupė ir Elektrėnų savivaldybės vietos veiklos grupė.</w:t>
      </w:r>
    </w:p>
    <w:p w14:paraId="5AA8F828" w14:textId="6C6C5C24" w:rsidR="009C6AFE" w:rsidRPr="009C6AFE" w:rsidRDefault="009C6AFE" w:rsidP="009C6AFE">
      <w:pPr>
        <w:widowControl w:val="0"/>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lang w:eastAsia="lt-LT"/>
        </w:rPr>
      </w:pPr>
      <w:r w:rsidRPr="009C6AFE">
        <w:rPr>
          <w:rFonts w:ascii="Times New Roman" w:eastAsia="Times New Roman" w:hAnsi="Times New Roman" w:cs="Times New Roman"/>
          <w:color w:val="000000"/>
          <w:sz w:val="24"/>
          <w:szCs w:val="24"/>
          <w:lang w:eastAsia="lt-LT"/>
        </w:rPr>
        <w:t>Alytaus rajono vietos veiklos grupė, atsakingas asmuo - Laim</w:t>
      </w:r>
      <w:r w:rsidR="00CB0EBB">
        <w:rPr>
          <w:rFonts w:ascii="Times New Roman" w:eastAsia="Times New Roman" w:hAnsi="Times New Roman" w:cs="Times New Roman"/>
          <w:color w:val="000000"/>
          <w:sz w:val="24"/>
          <w:szCs w:val="24"/>
          <w:lang w:eastAsia="lt-LT"/>
        </w:rPr>
        <w:t>utė</w:t>
      </w:r>
      <w:r w:rsidRPr="009C6AFE">
        <w:rPr>
          <w:rFonts w:ascii="Times New Roman" w:eastAsia="Times New Roman" w:hAnsi="Times New Roman" w:cs="Times New Roman"/>
          <w:color w:val="000000"/>
          <w:sz w:val="24"/>
          <w:szCs w:val="24"/>
          <w:lang w:eastAsia="lt-LT"/>
        </w:rPr>
        <w:t xml:space="preserve"> Zavistauskienė, </w:t>
      </w:r>
      <w:hyperlink r:id="rId8" w:history="1">
        <w:r w:rsidRPr="009C6AFE">
          <w:rPr>
            <w:rFonts w:ascii="Times New Roman" w:eastAsia="Times New Roman" w:hAnsi="Times New Roman" w:cs="Times New Roman"/>
            <w:color w:val="0000FF" w:themeColor="hyperlink"/>
            <w:sz w:val="24"/>
            <w:szCs w:val="24"/>
            <w:u w:val="single"/>
            <w:lang w:eastAsia="lt-LT"/>
          </w:rPr>
          <w:t>el.p.viesiejirysiai@alytausrvvg.lt</w:t>
        </w:r>
      </w:hyperlink>
      <w:r w:rsidRPr="009C6AFE">
        <w:rPr>
          <w:rFonts w:ascii="Times New Roman" w:eastAsia="Times New Roman" w:hAnsi="Times New Roman" w:cs="Times New Roman"/>
          <w:color w:val="000000"/>
          <w:sz w:val="24"/>
          <w:szCs w:val="24"/>
          <w:lang w:eastAsia="lt-LT"/>
        </w:rPr>
        <w:t>.; +370 684 18393; 8 315 37727</w:t>
      </w:r>
    </w:p>
    <w:p w14:paraId="1F44F013" w14:textId="77777777" w:rsidR="009C6AFE" w:rsidRPr="009C6AFE" w:rsidRDefault="009C6AFE" w:rsidP="009C6AFE">
      <w:pPr>
        <w:widowControl w:val="0"/>
        <w:numPr>
          <w:ilvl w:val="0"/>
          <w:numId w:val="1"/>
        </w:numPr>
        <w:pBdr>
          <w:top w:val="nil"/>
          <w:left w:val="nil"/>
          <w:bottom w:val="nil"/>
          <w:right w:val="nil"/>
          <w:between w:val="nil"/>
        </w:pBdr>
        <w:tabs>
          <w:tab w:val="left" w:pos="3982"/>
        </w:tabs>
        <w:spacing w:after="0" w:line="360" w:lineRule="auto"/>
        <w:ind w:hanging="308"/>
        <w:jc w:val="center"/>
        <w:rPr>
          <w:rFonts w:ascii="Times New Roman" w:eastAsia="Times New Roman" w:hAnsi="Times New Roman" w:cs="Times New Roman"/>
          <w:lang w:eastAsia="lt-LT"/>
        </w:rPr>
      </w:pPr>
      <w:r w:rsidRPr="009C6AFE">
        <w:rPr>
          <w:rFonts w:ascii="Times New Roman" w:eastAsia="Times New Roman" w:hAnsi="Times New Roman" w:cs="Times New Roman"/>
          <w:b/>
          <w:color w:val="000000"/>
          <w:sz w:val="24"/>
          <w:szCs w:val="24"/>
          <w:lang w:eastAsia="lt-LT"/>
        </w:rPr>
        <w:t>KONKURSO TIKSLAI</w:t>
      </w:r>
    </w:p>
    <w:p w14:paraId="32BABEB4" w14:textId="77777777" w:rsidR="009C6AFE" w:rsidRPr="009C6AFE" w:rsidRDefault="009C6AFE" w:rsidP="009C6AFE">
      <w:pPr>
        <w:widowControl w:val="0"/>
        <w:numPr>
          <w:ilvl w:val="0"/>
          <w:numId w:val="2"/>
        </w:numPr>
        <w:pBdr>
          <w:top w:val="nil"/>
          <w:left w:val="nil"/>
          <w:bottom w:val="nil"/>
          <w:right w:val="nil"/>
          <w:between w:val="nil"/>
        </w:pBdr>
        <w:tabs>
          <w:tab w:val="left" w:pos="482"/>
        </w:tabs>
        <w:spacing w:after="0" w:line="360" w:lineRule="auto"/>
        <w:jc w:val="both"/>
        <w:rPr>
          <w:rFonts w:ascii="Times New Roman" w:eastAsia="Times New Roman" w:hAnsi="Times New Roman" w:cs="Times New Roman"/>
          <w:color w:val="000000"/>
          <w:sz w:val="24"/>
          <w:szCs w:val="24"/>
          <w:lang w:eastAsia="lt-LT"/>
        </w:rPr>
      </w:pPr>
      <w:r w:rsidRPr="009C6AFE">
        <w:rPr>
          <w:rFonts w:ascii="Times New Roman" w:eastAsia="Times New Roman" w:hAnsi="Times New Roman" w:cs="Times New Roman"/>
          <w:color w:val="000000"/>
          <w:sz w:val="24"/>
          <w:szCs w:val="24"/>
          <w:lang w:eastAsia="lt-LT"/>
        </w:rPr>
        <w:t>Konkurso organizavimo tikslas:</w:t>
      </w:r>
    </w:p>
    <w:p w14:paraId="4132C2E7" w14:textId="77777777" w:rsidR="009C6AFE" w:rsidRPr="009C6AFE" w:rsidRDefault="009C6AFE" w:rsidP="009C6AFE">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36"/>
          <w:szCs w:val="36"/>
          <w:lang w:eastAsia="lt-LT"/>
        </w:rPr>
      </w:pPr>
      <w:r w:rsidRPr="009C6AFE">
        <w:rPr>
          <w:rFonts w:ascii="Times New Roman" w:eastAsia="Times New Roman" w:hAnsi="Times New Roman" w:cs="Times New Roman"/>
          <w:color w:val="000000"/>
          <w:sz w:val="24"/>
          <w:szCs w:val="24"/>
          <w:lang w:eastAsia="lt-LT"/>
        </w:rPr>
        <w:t>Atrinkti kaimo vietoves, kuriose vyks projekto „Žydinti Lietuva“ dirbtuvės „Vietovių įvaizdžio formavimas“.</w:t>
      </w:r>
    </w:p>
    <w:p w14:paraId="536BE4A5" w14:textId="77777777" w:rsidR="009C6AFE" w:rsidRPr="009C6AFE" w:rsidRDefault="009C6AFE" w:rsidP="009C6AFE">
      <w:pPr>
        <w:widowControl w:val="0"/>
        <w:numPr>
          <w:ilvl w:val="0"/>
          <w:numId w:val="6"/>
        </w:numPr>
        <w:pBdr>
          <w:top w:val="nil"/>
          <w:left w:val="nil"/>
          <w:bottom w:val="nil"/>
          <w:right w:val="nil"/>
          <w:between w:val="nil"/>
        </w:pBdr>
        <w:tabs>
          <w:tab w:val="left" w:pos="2974"/>
        </w:tabs>
        <w:spacing w:after="0" w:line="360" w:lineRule="auto"/>
        <w:jc w:val="center"/>
        <w:rPr>
          <w:rFonts w:ascii="Times New Roman" w:eastAsia="Times New Roman" w:hAnsi="Times New Roman" w:cs="Times New Roman"/>
          <w:lang w:eastAsia="lt-LT"/>
        </w:rPr>
      </w:pPr>
      <w:r w:rsidRPr="009C6AFE">
        <w:rPr>
          <w:rFonts w:ascii="Times New Roman" w:eastAsia="Times New Roman" w:hAnsi="Times New Roman" w:cs="Times New Roman"/>
          <w:b/>
          <w:color w:val="000000"/>
          <w:sz w:val="24"/>
          <w:szCs w:val="24"/>
          <w:lang w:eastAsia="lt-LT"/>
        </w:rPr>
        <w:t>KONKURSO ORGANIZAVIMO TVARKA</w:t>
      </w:r>
    </w:p>
    <w:p w14:paraId="6D2F67C7" w14:textId="4EB4D5BF" w:rsidR="009C6AFE" w:rsidRPr="009C6AFE" w:rsidRDefault="009C6AFE" w:rsidP="009C6AFE">
      <w:pPr>
        <w:widowControl w:val="0"/>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lt-LT"/>
        </w:rPr>
      </w:pPr>
      <w:bookmarkStart w:id="0" w:name="_heading=h.gjdgxs" w:colFirst="0" w:colLast="0"/>
      <w:bookmarkEnd w:id="0"/>
      <w:r w:rsidRPr="009C6AFE">
        <w:rPr>
          <w:rFonts w:ascii="Times New Roman" w:eastAsia="Times New Roman" w:hAnsi="Times New Roman" w:cs="Times New Roman"/>
          <w:color w:val="000000"/>
          <w:sz w:val="24"/>
          <w:szCs w:val="24"/>
          <w:lang w:eastAsia="lt-LT"/>
        </w:rPr>
        <w:t xml:space="preserve">Vietovių, kuriose vyks dirbtuvės „Vietovių įvaizdžio formavimas“, nustatymo </w:t>
      </w:r>
      <w:r w:rsidRPr="009C6AFE">
        <w:rPr>
          <w:rFonts w:ascii="Times New Roman" w:eastAsia="Times New Roman" w:hAnsi="Times New Roman" w:cs="Times New Roman"/>
          <w:b/>
          <w:color w:val="000000"/>
          <w:sz w:val="24"/>
          <w:szCs w:val="24"/>
          <w:lang w:eastAsia="lt-LT"/>
        </w:rPr>
        <w:t>konkursas vyks nuo 2021</w:t>
      </w:r>
      <w:r w:rsidRPr="009C6AFE">
        <w:rPr>
          <w:rFonts w:ascii="Times New Roman" w:eastAsia="Times New Roman" w:hAnsi="Times New Roman" w:cs="Times New Roman"/>
          <w:b/>
          <w:lang w:eastAsia="lt-LT"/>
        </w:rPr>
        <w:t> </w:t>
      </w:r>
      <w:r w:rsidRPr="009C6AFE">
        <w:rPr>
          <w:rFonts w:ascii="Times New Roman" w:eastAsia="Times New Roman" w:hAnsi="Times New Roman" w:cs="Times New Roman"/>
          <w:b/>
          <w:color w:val="000000"/>
          <w:sz w:val="24"/>
          <w:szCs w:val="24"/>
          <w:lang w:eastAsia="lt-LT"/>
        </w:rPr>
        <w:t xml:space="preserve">m. sausio </w:t>
      </w:r>
      <w:r w:rsidR="00D974DE">
        <w:rPr>
          <w:rFonts w:ascii="Times New Roman" w:eastAsia="Times New Roman" w:hAnsi="Times New Roman" w:cs="Times New Roman"/>
          <w:b/>
          <w:color w:val="000000"/>
          <w:sz w:val="24"/>
          <w:szCs w:val="24"/>
          <w:lang w:eastAsia="lt-LT"/>
        </w:rPr>
        <w:t>29</w:t>
      </w:r>
      <w:r w:rsidRPr="009C6AFE">
        <w:rPr>
          <w:rFonts w:ascii="Times New Roman" w:eastAsia="Times New Roman" w:hAnsi="Times New Roman" w:cs="Times New Roman"/>
          <w:b/>
          <w:color w:val="000000"/>
          <w:sz w:val="24"/>
          <w:szCs w:val="24"/>
          <w:lang w:eastAsia="lt-LT"/>
        </w:rPr>
        <w:t xml:space="preserve"> d. iki 2021 m. kovo 3 d</w:t>
      </w:r>
      <w:r w:rsidRPr="009C6AFE">
        <w:rPr>
          <w:rFonts w:ascii="Times New Roman" w:eastAsia="Times New Roman" w:hAnsi="Times New Roman" w:cs="Times New Roman"/>
          <w:color w:val="000000"/>
          <w:sz w:val="24"/>
          <w:szCs w:val="24"/>
          <w:lang w:eastAsia="lt-LT"/>
        </w:rPr>
        <w:t>. šiais etapais:</w:t>
      </w:r>
    </w:p>
    <w:p w14:paraId="4EAD3554" w14:textId="77777777" w:rsidR="009C6AFE" w:rsidRPr="009C6AFE" w:rsidRDefault="009C6AFE" w:rsidP="009C6AFE">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lt-LT"/>
        </w:rPr>
      </w:pPr>
      <w:r w:rsidRPr="009C6AFE">
        <w:rPr>
          <w:rFonts w:ascii="Times New Roman" w:eastAsia="Times New Roman" w:hAnsi="Times New Roman" w:cs="Times New Roman"/>
          <w:color w:val="000000"/>
          <w:sz w:val="24"/>
          <w:szCs w:val="24"/>
          <w:lang w:eastAsia="lt-LT"/>
        </w:rPr>
        <w:t xml:space="preserve">4.1.Konkurso dalyviai pateikia užpildytą nustatytos formos dalyvio paraišką (Priedas Nr. 1) </w:t>
      </w:r>
      <w:r w:rsidRPr="009C6AFE">
        <w:rPr>
          <w:rFonts w:ascii="Times New Roman" w:eastAsia="Times New Roman" w:hAnsi="Times New Roman" w:cs="Times New Roman"/>
          <w:b/>
          <w:color w:val="000000"/>
          <w:sz w:val="24"/>
          <w:szCs w:val="24"/>
          <w:lang w:eastAsia="lt-LT"/>
        </w:rPr>
        <w:t>iki 2021 m. vasario 12 d.;</w:t>
      </w:r>
    </w:p>
    <w:p w14:paraId="65E3B10E" w14:textId="77777777" w:rsidR="009C6AFE" w:rsidRPr="009C6AFE" w:rsidRDefault="009C6AFE" w:rsidP="009C6AFE">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lt-LT"/>
        </w:rPr>
      </w:pPr>
      <w:r w:rsidRPr="009C6AFE">
        <w:rPr>
          <w:rFonts w:ascii="Times New Roman" w:eastAsia="Times New Roman" w:hAnsi="Times New Roman" w:cs="Times New Roman"/>
          <w:color w:val="000000"/>
          <w:sz w:val="24"/>
          <w:szCs w:val="24"/>
          <w:lang w:eastAsia="lt-LT"/>
        </w:rPr>
        <w:t xml:space="preserve">4.2. Kiekvienos VVG atrankos komisija </w:t>
      </w:r>
      <w:r w:rsidRPr="009C6AFE">
        <w:rPr>
          <w:rFonts w:ascii="Times New Roman" w:eastAsia="Times New Roman" w:hAnsi="Times New Roman" w:cs="Times New Roman"/>
          <w:b/>
          <w:color w:val="000000"/>
          <w:sz w:val="24"/>
          <w:szCs w:val="24"/>
          <w:lang w:eastAsia="lt-LT"/>
        </w:rPr>
        <w:t>iki 2021 m. kovo 1 d.</w:t>
      </w:r>
      <w:r w:rsidRPr="009C6AFE">
        <w:rPr>
          <w:rFonts w:ascii="Times New Roman" w:eastAsia="Times New Roman" w:hAnsi="Times New Roman" w:cs="Times New Roman"/>
          <w:color w:val="000000"/>
          <w:sz w:val="24"/>
          <w:szCs w:val="24"/>
          <w:lang w:eastAsia="lt-LT"/>
        </w:rPr>
        <w:t xml:space="preserve"> atrinks ir informuos projekto </w:t>
      </w:r>
      <w:r w:rsidRPr="009C6AFE">
        <w:rPr>
          <w:rFonts w:ascii="Times New Roman" w:eastAsia="Times New Roman" w:hAnsi="Times New Roman" w:cs="Times New Roman"/>
          <w:color w:val="000000"/>
          <w:sz w:val="24"/>
          <w:szCs w:val="24"/>
          <w:lang w:eastAsia="lt-LT"/>
        </w:rPr>
        <w:lastRenderedPageBreak/>
        <w:t>koordinatorių apie savo VVG vietoves laimėtojas, kuriose vyks dirbtuvės „Vietovių įvaizdžio formavimas;</w:t>
      </w:r>
    </w:p>
    <w:p w14:paraId="6B0C423F" w14:textId="77777777" w:rsidR="009C6AFE" w:rsidRPr="009C6AFE" w:rsidRDefault="009C6AFE" w:rsidP="009C6AFE">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lt-LT"/>
        </w:rPr>
      </w:pPr>
      <w:r w:rsidRPr="009C6AFE">
        <w:rPr>
          <w:rFonts w:ascii="Times New Roman" w:eastAsia="Times New Roman" w:hAnsi="Times New Roman" w:cs="Times New Roman"/>
          <w:color w:val="000000"/>
          <w:sz w:val="24"/>
          <w:szCs w:val="24"/>
          <w:lang w:eastAsia="lt-LT"/>
        </w:rPr>
        <w:t xml:space="preserve">4.3. Projekto koordinatorius </w:t>
      </w:r>
      <w:r w:rsidRPr="009C6AFE">
        <w:rPr>
          <w:rFonts w:ascii="Times New Roman" w:eastAsia="Times New Roman" w:hAnsi="Times New Roman" w:cs="Times New Roman"/>
          <w:b/>
          <w:color w:val="000000"/>
          <w:sz w:val="24"/>
          <w:szCs w:val="24"/>
          <w:lang w:eastAsia="lt-LT"/>
        </w:rPr>
        <w:t xml:space="preserve">iki 2021 m. kovo 3 d. </w:t>
      </w:r>
      <w:r w:rsidRPr="009C6AFE">
        <w:rPr>
          <w:rFonts w:ascii="Times New Roman" w:eastAsia="Times New Roman" w:hAnsi="Times New Roman" w:cs="Times New Roman"/>
          <w:color w:val="000000"/>
          <w:sz w:val="24"/>
          <w:szCs w:val="24"/>
          <w:lang w:eastAsia="lt-LT"/>
        </w:rPr>
        <w:t>paskelbs visas vietoves laimėtojas, kuriose vyks dirbtuvės „Vietovių įvaizdžio formavimas“.</w:t>
      </w:r>
    </w:p>
    <w:p w14:paraId="505654C2" w14:textId="77777777" w:rsidR="009C6AFE" w:rsidRPr="009C6AFE" w:rsidRDefault="009C6AFE" w:rsidP="009C6AFE">
      <w:pPr>
        <w:widowControl w:val="0"/>
        <w:numPr>
          <w:ilvl w:val="0"/>
          <w:numId w:val="2"/>
        </w:numPr>
        <w:pBdr>
          <w:top w:val="nil"/>
          <w:left w:val="nil"/>
          <w:bottom w:val="nil"/>
          <w:right w:val="nil"/>
          <w:between w:val="nil"/>
        </w:pBdr>
        <w:tabs>
          <w:tab w:val="left" w:pos="482"/>
        </w:tabs>
        <w:spacing w:after="0" w:line="360" w:lineRule="auto"/>
        <w:jc w:val="both"/>
        <w:rPr>
          <w:rFonts w:ascii="Times New Roman" w:eastAsia="Times New Roman" w:hAnsi="Times New Roman" w:cs="Times New Roman"/>
          <w:color w:val="000000"/>
          <w:sz w:val="24"/>
          <w:szCs w:val="24"/>
          <w:lang w:eastAsia="lt-LT"/>
        </w:rPr>
      </w:pPr>
      <w:r w:rsidRPr="009C6AFE">
        <w:rPr>
          <w:rFonts w:ascii="Times New Roman" w:eastAsia="Times New Roman" w:hAnsi="Times New Roman" w:cs="Times New Roman"/>
          <w:color w:val="000000"/>
          <w:sz w:val="24"/>
          <w:szCs w:val="24"/>
          <w:lang w:eastAsia="lt-LT"/>
        </w:rPr>
        <w:t>Vietovių, kuriose vyks dirbtuvės „Vietovių įvaizdžio formavimas“, nustatymo konkurso atrankos kriterijai:</w:t>
      </w:r>
    </w:p>
    <w:p w14:paraId="1AFE89A5" w14:textId="77777777" w:rsidR="009C6AFE" w:rsidRPr="009C6AFE" w:rsidRDefault="009C6AFE" w:rsidP="009C6AFE">
      <w:pPr>
        <w:widowControl w:val="0"/>
        <w:pBdr>
          <w:top w:val="nil"/>
          <w:left w:val="nil"/>
          <w:bottom w:val="nil"/>
          <w:right w:val="nil"/>
          <w:between w:val="nil"/>
        </w:pBdr>
        <w:tabs>
          <w:tab w:val="left" w:pos="1677"/>
        </w:tabs>
        <w:spacing w:after="0" w:line="360" w:lineRule="auto"/>
        <w:jc w:val="both"/>
        <w:rPr>
          <w:rFonts w:ascii="Times New Roman" w:eastAsia="Times New Roman" w:hAnsi="Times New Roman" w:cs="Times New Roman"/>
          <w:color w:val="000000"/>
          <w:sz w:val="24"/>
          <w:szCs w:val="24"/>
          <w:lang w:eastAsia="lt-LT"/>
        </w:rPr>
      </w:pPr>
      <w:r w:rsidRPr="009C6AFE">
        <w:rPr>
          <w:rFonts w:ascii="Times New Roman" w:eastAsia="Times New Roman" w:hAnsi="Times New Roman" w:cs="Times New Roman"/>
          <w:color w:val="000000"/>
          <w:sz w:val="24"/>
          <w:szCs w:val="24"/>
          <w:lang w:eastAsia="lt-LT"/>
        </w:rPr>
        <w:t>5.1. Teritorijoje veikianti kaimo bendruomeninė organizacija  (toliau – BO) ar</w:t>
      </w:r>
      <w:r w:rsidRPr="009C6AFE">
        <w:rPr>
          <w:rFonts w:ascii="Times New Roman" w:eastAsia="Times New Roman" w:hAnsi="Times New Roman" w:cs="Times New Roman"/>
          <w:sz w:val="24"/>
          <w:szCs w:val="24"/>
          <w:lang w:eastAsia="lt-LT"/>
        </w:rPr>
        <w:t>ba nevyriausybinė organizacija (toliau – NVO), atitinkanti NVO sąvoką, kaip ji apibrėžta Nevyriausybinių organizacijų plėtros įstatyme</w:t>
      </w:r>
      <w:r w:rsidRPr="009C6AFE">
        <w:rPr>
          <w:rFonts w:ascii="Times New Roman" w:eastAsia="Times New Roman" w:hAnsi="Times New Roman" w:cs="Times New Roman"/>
          <w:color w:val="000000"/>
          <w:sz w:val="24"/>
          <w:szCs w:val="24"/>
          <w:lang w:eastAsia="lt-LT"/>
        </w:rPr>
        <w:t>:</w:t>
      </w:r>
    </w:p>
    <w:p w14:paraId="31F33963" w14:textId="77777777" w:rsidR="009C6AFE" w:rsidRPr="009C6AFE" w:rsidRDefault="009C6AFE" w:rsidP="009C6AFE">
      <w:pPr>
        <w:widowControl w:val="0"/>
        <w:pBdr>
          <w:top w:val="nil"/>
          <w:left w:val="nil"/>
          <w:bottom w:val="nil"/>
          <w:right w:val="nil"/>
          <w:between w:val="nil"/>
        </w:pBdr>
        <w:tabs>
          <w:tab w:val="left" w:pos="1677"/>
        </w:tabs>
        <w:spacing w:after="0" w:line="360" w:lineRule="auto"/>
        <w:jc w:val="both"/>
        <w:rPr>
          <w:rFonts w:ascii="Times New Roman" w:eastAsia="Times New Roman" w:hAnsi="Times New Roman" w:cs="Times New Roman"/>
          <w:sz w:val="24"/>
          <w:szCs w:val="24"/>
          <w:lang w:eastAsia="lt-LT"/>
        </w:rPr>
      </w:pPr>
      <w:r w:rsidRPr="009C6AFE">
        <w:rPr>
          <w:rFonts w:ascii="Times New Roman" w:eastAsia="Times New Roman" w:hAnsi="Times New Roman" w:cs="Times New Roman"/>
          <w:sz w:val="24"/>
          <w:szCs w:val="24"/>
          <w:lang w:eastAsia="lt-LT"/>
        </w:rPr>
        <w:t>5.1.1. 20 balų skiriama, jei paraišką pateikia BO;</w:t>
      </w:r>
    </w:p>
    <w:p w14:paraId="5AED5884" w14:textId="77777777" w:rsidR="009C6AFE" w:rsidRPr="009C6AFE" w:rsidRDefault="009C6AFE" w:rsidP="009C6AFE">
      <w:pPr>
        <w:widowControl w:val="0"/>
        <w:pBdr>
          <w:top w:val="nil"/>
          <w:left w:val="nil"/>
          <w:bottom w:val="nil"/>
          <w:right w:val="nil"/>
          <w:between w:val="nil"/>
        </w:pBdr>
        <w:tabs>
          <w:tab w:val="left" w:pos="1677"/>
        </w:tabs>
        <w:spacing w:after="0" w:line="360" w:lineRule="auto"/>
        <w:jc w:val="both"/>
        <w:rPr>
          <w:rFonts w:ascii="Times New Roman" w:eastAsia="Times New Roman" w:hAnsi="Times New Roman" w:cs="Times New Roman"/>
          <w:color w:val="000000"/>
          <w:sz w:val="24"/>
          <w:szCs w:val="24"/>
          <w:lang w:eastAsia="lt-LT"/>
        </w:rPr>
      </w:pPr>
      <w:r w:rsidRPr="009C6AFE">
        <w:rPr>
          <w:rFonts w:ascii="Times New Roman" w:eastAsia="Times New Roman" w:hAnsi="Times New Roman" w:cs="Times New Roman"/>
          <w:sz w:val="24"/>
          <w:szCs w:val="24"/>
          <w:lang w:eastAsia="lt-LT"/>
        </w:rPr>
        <w:t>5.1.2. 10 balų skiriama, jei paraišką pateikia kita NVO.</w:t>
      </w:r>
    </w:p>
    <w:p w14:paraId="5E6999B7" w14:textId="77777777" w:rsidR="009C6AFE" w:rsidRPr="009C6AFE" w:rsidRDefault="009C6AFE" w:rsidP="009C6AFE">
      <w:pPr>
        <w:widowControl w:val="0"/>
        <w:numPr>
          <w:ilvl w:val="1"/>
          <w:numId w:val="8"/>
        </w:numPr>
        <w:pBdr>
          <w:top w:val="nil"/>
          <w:left w:val="nil"/>
          <w:bottom w:val="nil"/>
          <w:right w:val="nil"/>
          <w:between w:val="nil"/>
        </w:pBdr>
        <w:tabs>
          <w:tab w:val="left" w:pos="1677"/>
        </w:tabs>
        <w:spacing w:before="137" w:after="0" w:line="360" w:lineRule="auto"/>
        <w:jc w:val="both"/>
        <w:rPr>
          <w:rFonts w:ascii="Times New Roman" w:eastAsia="Times New Roman" w:hAnsi="Times New Roman" w:cs="Times New Roman"/>
          <w:color w:val="000000"/>
          <w:lang w:eastAsia="lt-LT"/>
        </w:rPr>
      </w:pPr>
      <w:r w:rsidRPr="009C6AFE">
        <w:rPr>
          <w:rFonts w:ascii="Times New Roman" w:eastAsia="Times New Roman" w:hAnsi="Times New Roman" w:cs="Times New Roman"/>
          <w:color w:val="000000"/>
          <w:sz w:val="24"/>
          <w:szCs w:val="24"/>
          <w:lang w:eastAsia="lt-LT"/>
        </w:rPr>
        <w:t xml:space="preserve"> Savanorių komandos suformavimas dirbtuvių rezultatų priežiūrai vykdyti:</w:t>
      </w:r>
    </w:p>
    <w:p w14:paraId="143AF28D" w14:textId="77777777" w:rsidR="009C6AFE" w:rsidRPr="009C6AFE" w:rsidRDefault="009C6AFE" w:rsidP="009C6AFE">
      <w:pPr>
        <w:widowControl w:val="0"/>
        <w:numPr>
          <w:ilvl w:val="2"/>
          <w:numId w:val="8"/>
        </w:numPr>
        <w:pBdr>
          <w:top w:val="nil"/>
          <w:left w:val="nil"/>
          <w:bottom w:val="nil"/>
          <w:right w:val="nil"/>
          <w:between w:val="nil"/>
        </w:pBdr>
        <w:tabs>
          <w:tab w:val="left" w:pos="1677"/>
        </w:tabs>
        <w:spacing w:before="137" w:after="0" w:line="360" w:lineRule="auto"/>
        <w:jc w:val="both"/>
        <w:rPr>
          <w:rFonts w:ascii="Times New Roman" w:eastAsia="Times New Roman" w:hAnsi="Times New Roman" w:cs="Times New Roman"/>
          <w:color w:val="000000"/>
          <w:sz w:val="24"/>
          <w:szCs w:val="24"/>
          <w:lang w:eastAsia="lt-LT"/>
        </w:rPr>
      </w:pPr>
      <w:r w:rsidRPr="009C6AFE">
        <w:rPr>
          <w:rFonts w:ascii="Times New Roman" w:eastAsia="Times New Roman" w:hAnsi="Times New Roman" w:cs="Times New Roman"/>
          <w:color w:val="000000"/>
          <w:sz w:val="24"/>
          <w:szCs w:val="24"/>
          <w:lang w:eastAsia="lt-LT"/>
        </w:rPr>
        <w:t>Skiriama 30 balų, jei savanoriai dalyvaus trijose savanoriškose veiklose: dirbtuvėse, priežiūros darbuose ir 2021m. savanoriškoje veikloje;</w:t>
      </w:r>
    </w:p>
    <w:p w14:paraId="3477C25F" w14:textId="77777777" w:rsidR="009C6AFE" w:rsidRPr="009C6AFE" w:rsidRDefault="009C6AFE" w:rsidP="009C6AFE">
      <w:pPr>
        <w:widowControl w:val="0"/>
        <w:numPr>
          <w:ilvl w:val="2"/>
          <w:numId w:val="8"/>
        </w:numPr>
        <w:pBdr>
          <w:top w:val="nil"/>
          <w:left w:val="nil"/>
          <w:bottom w:val="nil"/>
          <w:right w:val="nil"/>
          <w:between w:val="nil"/>
        </w:pBdr>
        <w:tabs>
          <w:tab w:val="left" w:pos="1677"/>
        </w:tabs>
        <w:spacing w:before="137" w:after="0" w:line="360" w:lineRule="auto"/>
        <w:jc w:val="both"/>
        <w:rPr>
          <w:rFonts w:ascii="Times New Roman" w:eastAsia="Times New Roman" w:hAnsi="Times New Roman" w:cs="Times New Roman"/>
          <w:color w:val="000000"/>
          <w:sz w:val="24"/>
          <w:szCs w:val="24"/>
          <w:lang w:eastAsia="lt-LT"/>
        </w:rPr>
      </w:pPr>
      <w:r w:rsidRPr="009C6AFE">
        <w:rPr>
          <w:rFonts w:ascii="Times New Roman" w:eastAsia="Times New Roman" w:hAnsi="Times New Roman" w:cs="Times New Roman"/>
          <w:color w:val="000000"/>
          <w:sz w:val="24"/>
          <w:szCs w:val="24"/>
          <w:lang w:eastAsia="lt-LT"/>
        </w:rPr>
        <w:t>Skiriama 20 balų, jei savanoriai dalyvaus dvejose veiklose iš trijų (dirbtuvėse, priežiūros darbuose ir/ar 2021m. savanoriškoje veikloje);</w:t>
      </w:r>
    </w:p>
    <w:p w14:paraId="7168845C" w14:textId="77777777" w:rsidR="009C6AFE" w:rsidRPr="009C6AFE" w:rsidRDefault="009C6AFE" w:rsidP="009C6AFE">
      <w:pPr>
        <w:widowControl w:val="0"/>
        <w:numPr>
          <w:ilvl w:val="2"/>
          <w:numId w:val="8"/>
        </w:numPr>
        <w:pBdr>
          <w:top w:val="nil"/>
          <w:left w:val="nil"/>
          <w:bottom w:val="nil"/>
          <w:right w:val="nil"/>
          <w:between w:val="nil"/>
        </w:pBdr>
        <w:tabs>
          <w:tab w:val="left" w:pos="1677"/>
        </w:tabs>
        <w:spacing w:before="137" w:after="0" w:line="360" w:lineRule="auto"/>
        <w:jc w:val="both"/>
        <w:rPr>
          <w:rFonts w:ascii="Times New Roman" w:eastAsia="Times New Roman" w:hAnsi="Times New Roman" w:cs="Times New Roman"/>
          <w:color w:val="000000"/>
          <w:sz w:val="24"/>
          <w:szCs w:val="24"/>
          <w:lang w:eastAsia="lt-LT"/>
        </w:rPr>
      </w:pPr>
      <w:r w:rsidRPr="009C6AFE">
        <w:rPr>
          <w:rFonts w:ascii="Times New Roman" w:eastAsia="Times New Roman" w:hAnsi="Times New Roman" w:cs="Times New Roman"/>
          <w:color w:val="000000"/>
          <w:sz w:val="24"/>
          <w:szCs w:val="24"/>
          <w:lang w:eastAsia="lt-LT"/>
        </w:rPr>
        <w:t>Skiriama 10 balų, jei savanoriai dalyvaus vienoje veikloje iš trijų (dirbtuvėse, priežiūros darbuose ar 2021 m. savanoriškoje veikloje);</w:t>
      </w:r>
    </w:p>
    <w:p w14:paraId="51AAB30F" w14:textId="77777777" w:rsidR="009C6AFE" w:rsidRPr="009C6AFE" w:rsidRDefault="009C6AFE" w:rsidP="009C6AFE">
      <w:pPr>
        <w:widowControl w:val="0"/>
        <w:numPr>
          <w:ilvl w:val="1"/>
          <w:numId w:val="8"/>
        </w:numPr>
        <w:pBdr>
          <w:top w:val="nil"/>
          <w:left w:val="nil"/>
          <w:bottom w:val="nil"/>
          <w:right w:val="nil"/>
          <w:between w:val="nil"/>
        </w:pBdr>
        <w:tabs>
          <w:tab w:val="left" w:pos="1677"/>
        </w:tabs>
        <w:spacing w:before="137" w:after="0" w:line="360" w:lineRule="auto"/>
        <w:jc w:val="both"/>
        <w:rPr>
          <w:rFonts w:ascii="Times New Roman" w:eastAsia="Times New Roman" w:hAnsi="Times New Roman" w:cs="Times New Roman"/>
          <w:color w:val="000000"/>
          <w:lang w:eastAsia="lt-LT"/>
        </w:rPr>
      </w:pPr>
      <w:r w:rsidRPr="009C6AFE">
        <w:rPr>
          <w:rFonts w:ascii="Times New Roman" w:eastAsia="Times New Roman" w:hAnsi="Times New Roman" w:cs="Times New Roman"/>
          <w:color w:val="000000"/>
          <w:sz w:val="24"/>
          <w:szCs w:val="24"/>
          <w:lang w:eastAsia="lt-LT"/>
        </w:rPr>
        <w:t>Skiriama 10 balų už bendradarbiavimą su vietos institucijomis, kitomis organizacijomis dėl vietovių parinkimo dirbtuvėms bei laimėjimo atveju – priežiūros darbų.</w:t>
      </w:r>
    </w:p>
    <w:p w14:paraId="1CA4272F" w14:textId="77777777" w:rsidR="009C6AFE" w:rsidRPr="009C6AFE" w:rsidRDefault="009C6AFE" w:rsidP="009C6AFE">
      <w:pPr>
        <w:widowControl w:val="0"/>
        <w:numPr>
          <w:ilvl w:val="1"/>
          <w:numId w:val="8"/>
        </w:numPr>
        <w:pBdr>
          <w:top w:val="nil"/>
          <w:left w:val="nil"/>
          <w:bottom w:val="nil"/>
          <w:right w:val="nil"/>
          <w:between w:val="nil"/>
        </w:pBdr>
        <w:tabs>
          <w:tab w:val="left" w:pos="1677"/>
        </w:tabs>
        <w:spacing w:before="137" w:after="0" w:line="360" w:lineRule="auto"/>
        <w:jc w:val="both"/>
        <w:rPr>
          <w:rFonts w:ascii="Times New Roman" w:eastAsia="Times New Roman" w:hAnsi="Times New Roman" w:cs="Times New Roman"/>
          <w:color w:val="000000"/>
          <w:lang w:eastAsia="lt-LT"/>
        </w:rPr>
      </w:pPr>
      <w:r w:rsidRPr="009C6AFE">
        <w:rPr>
          <w:rFonts w:ascii="Times New Roman" w:eastAsia="Times New Roman" w:hAnsi="Times New Roman" w:cs="Times New Roman"/>
          <w:color w:val="000000"/>
          <w:sz w:val="24"/>
          <w:szCs w:val="24"/>
          <w:lang w:eastAsia="lt-LT"/>
        </w:rPr>
        <w:t xml:space="preserve"> Skiriama iki 20 balų už vietovių įvaizdžio formavimo vizualizacijos pateikimą laisva forma:</w:t>
      </w:r>
    </w:p>
    <w:p w14:paraId="607FFCA8" w14:textId="77777777" w:rsidR="009C6AFE" w:rsidRPr="009C6AFE" w:rsidRDefault="009C6AFE" w:rsidP="009C6AFE">
      <w:pPr>
        <w:widowControl w:val="0"/>
        <w:numPr>
          <w:ilvl w:val="2"/>
          <w:numId w:val="8"/>
        </w:numPr>
        <w:pBdr>
          <w:top w:val="nil"/>
          <w:left w:val="nil"/>
          <w:bottom w:val="nil"/>
          <w:right w:val="nil"/>
          <w:between w:val="nil"/>
        </w:pBdr>
        <w:tabs>
          <w:tab w:val="left" w:pos="1677"/>
        </w:tabs>
        <w:spacing w:before="137" w:after="0" w:line="360" w:lineRule="auto"/>
        <w:jc w:val="both"/>
        <w:rPr>
          <w:rFonts w:ascii="Times New Roman" w:eastAsia="Times New Roman" w:hAnsi="Times New Roman" w:cs="Times New Roman"/>
          <w:color w:val="000000"/>
          <w:lang w:eastAsia="lt-LT"/>
        </w:rPr>
      </w:pPr>
      <w:r w:rsidRPr="009C6AFE">
        <w:rPr>
          <w:rFonts w:ascii="Times New Roman" w:eastAsia="Times New Roman" w:hAnsi="Times New Roman" w:cs="Times New Roman"/>
          <w:color w:val="000000"/>
          <w:sz w:val="24"/>
          <w:szCs w:val="24"/>
          <w:lang w:eastAsia="lt-LT"/>
        </w:rPr>
        <w:t>Skiriama 20 balų už vaizdinį vizualizacijos pateikimą su aprašymu.</w:t>
      </w:r>
    </w:p>
    <w:p w14:paraId="290C96EB" w14:textId="77777777" w:rsidR="009C6AFE" w:rsidRPr="009C6AFE" w:rsidRDefault="009C6AFE" w:rsidP="009C6AFE">
      <w:pPr>
        <w:widowControl w:val="0"/>
        <w:numPr>
          <w:ilvl w:val="2"/>
          <w:numId w:val="8"/>
        </w:numPr>
        <w:pBdr>
          <w:top w:val="nil"/>
          <w:left w:val="nil"/>
          <w:bottom w:val="nil"/>
          <w:right w:val="nil"/>
          <w:between w:val="nil"/>
        </w:pBdr>
        <w:tabs>
          <w:tab w:val="left" w:pos="1677"/>
        </w:tabs>
        <w:spacing w:before="137" w:after="0" w:line="360" w:lineRule="auto"/>
        <w:jc w:val="both"/>
        <w:rPr>
          <w:rFonts w:ascii="Times New Roman" w:eastAsia="Times New Roman" w:hAnsi="Times New Roman" w:cs="Times New Roman"/>
          <w:color w:val="000000"/>
          <w:lang w:eastAsia="lt-LT"/>
        </w:rPr>
      </w:pPr>
      <w:r w:rsidRPr="009C6AFE">
        <w:rPr>
          <w:rFonts w:ascii="Times New Roman" w:eastAsia="Times New Roman" w:hAnsi="Times New Roman" w:cs="Times New Roman"/>
          <w:color w:val="000000"/>
          <w:sz w:val="24"/>
          <w:szCs w:val="24"/>
          <w:lang w:eastAsia="lt-LT"/>
        </w:rPr>
        <w:t>Skiriama 10 balų už vaizdinį vizualizacijos pateikimą.</w:t>
      </w:r>
    </w:p>
    <w:p w14:paraId="63067FB3" w14:textId="77777777" w:rsidR="009C6AFE" w:rsidRPr="009C6AFE" w:rsidRDefault="009C6AFE" w:rsidP="009C6AFE">
      <w:pPr>
        <w:widowControl w:val="0"/>
        <w:numPr>
          <w:ilvl w:val="2"/>
          <w:numId w:val="8"/>
        </w:numPr>
        <w:pBdr>
          <w:top w:val="nil"/>
          <w:left w:val="nil"/>
          <w:bottom w:val="nil"/>
          <w:right w:val="nil"/>
          <w:between w:val="nil"/>
        </w:pBdr>
        <w:tabs>
          <w:tab w:val="left" w:pos="1677"/>
        </w:tabs>
        <w:spacing w:before="137" w:after="0" w:line="360" w:lineRule="auto"/>
        <w:jc w:val="both"/>
        <w:rPr>
          <w:rFonts w:ascii="Times New Roman" w:eastAsia="Times New Roman" w:hAnsi="Times New Roman" w:cs="Times New Roman"/>
          <w:color w:val="000000"/>
          <w:lang w:eastAsia="lt-LT"/>
        </w:rPr>
      </w:pPr>
      <w:r w:rsidRPr="009C6AFE">
        <w:rPr>
          <w:rFonts w:ascii="Times New Roman" w:eastAsia="Times New Roman" w:hAnsi="Times New Roman" w:cs="Times New Roman"/>
          <w:color w:val="000000"/>
          <w:sz w:val="24"/>
          <w:szCs w:val="24"/>
          <w:lang w:eastAsia="lt-LT"/>
        </w:rPr>
        <w:t>Skiriama 5 balai už tekstinį vizualizacijos pateikimą.</w:t>
      </w:r>
    </w:p>
    <w:p w14:paraId="0B5DD710" w14:textId="77777777" w:rsidR="009C6AFE" w:rsidRPr="009C6AFE" w:rsidRDefault="009C6AFE" w:rsidP="009C6AFE">
      <w:pPr>
        <w:widowControl w:val="0"/>
        <w:numPr>
          <w:ilvl w:val="1"/>
          <w:numId w:val="8"/>
        </w:numPr>
        <w:pBdr>
          <w:top w:val="nil"/>
          <w:left w:val="nil"/>
          <w:bottom w:val="nil"/>
          <w:right w:val="nil"/>
          <w:between w:val="nil"/>
        </w:pBdr>
        <w:tabs>
          <w:tab w:val="left" w:pos="1677"/>
        </w:tabs>
        <w:spacing w:before="137" w:after="0" w:line="360" w:lineRule="auto"/>
        <w:jc w:val="both"/>
        <w:rPr>
          <w:rFonts w:ascii="Times New Roman" w:eastAsia="Times New Roman" w:hAnsi="Times New Roman" w:cs="Times New Roman"/>
          <w:color w:val="000000"/>
          <w:lang w:eastAsia="lt-LT"/>
        </w:rPr>
      </w:pPr>
      <w:r w:rsidRPr="009C6AFE">
        <w:rPr>
          <w:rFonts w:ascii="Times New Roman" w:eastAsia="Times New Roman" w:hAnsi="Times New Roman" w:cs="Times New Roman"/>
          <w:color w:val="000000"/>
          <w:sz w:val="24"/>
          <w:szCs w:val="24"/>
          <w:lang w:eastAsia="lt-LT"/>
        </w:rPr>
        <w:t xml:space="preserve"> Skiriama 20 balų už pareiškėjo dalyvavimą VVG veikloje, t. y. pareiškėjas yra VVG narys.</w:t>
      </w:r>
    </w:p>
    <w:p w14:paraId="2A103CE8" w14:textId="77777777" w:rsidR="009C6AFE" w:rsidRPr="009C6AFE" w:rsidRDefault="009C6AFE" w:rsidP="009C6AFE">
      <w:pPr>
        <w:widowControl w:val="0"/>
        <w:numPr>
          <w:ilvl w:val="1"/>
          <w:numId w:val="8"/>
        </w:numPr>
        <w:pBdr>
          <w:top w:val="nil"/>
          <w:left w:val="nil"/>
          <w:bottom w:val="nil"/>
          <w:right w:val="nil"/>
          <w:between w:val="nil"/>
        </w:pBdr>
        <w:tabs>
          <w:tab w:val="left" w:pos="1677"/>
        </w:tabs>
        <w:spacing w:before="137" w:after="0" w:line="360" w:lineRule="auto"/>
        <w:jc w:val="both"/>
        <w:rPr>
          <w:rFonts w:ascii="Times New Roman" w:eastAsia="Times New Roman" w:hAnsi="Times New Roman" w:cs="Times New Roman"/>
          <w:color w:val="000000"/>
          <w:lang w:eastAsia="lt-LT"/>
        </w:rPr>
      </w:pPr>
      <w:r w:rsidRPr="009C6AFE">
        <w:rPr>
          <w:rFonts w:ascii="Times New Roman" w:eastAsia="Times New Roman" w:hAnsi="Times New Roman" w:cs="Times New Roman"/>
          <w:color w:val="000000"/>
          <w:sz w:val="24"/>
          <w:szCs w:val="24"/>
          <w:lang w:eastAsia="lt-LT"/>
        </w:rPr>
        <w:t xml:space="preserve"> Kiekviena VVG pasilieka teisę skirti papildomų balų arba suteikti pirmumą pareiškėjams, kurie tais metais turi tam tikrų progų, dėl ko reikėtų padirbėti su vietovės įvaizdžiu (pvz.: mažoji kultūros sostinė, vietovė švenčia jubiliejinį gimtadienį ir pan.).</w:t>
      </w:r>
    </w:p>
    <w:p w14:paraId="4BFD5DAF" w14:textId="77777777" w:rsidR="009C6AFE" w:rsidRPr="009C6AFE" w:rsidRDefault="009C6AFE" w:rsidP="009C6AFE">
      <w:pPr>
        <w:widowControl w:val="0"/>
        <w:pBdr>
          <w:top w:val="nil"/>
          <w:left w:val="nil"/>
          <w:bottom w:val="nil"/>
          <w:right w:val="nil"/>
          <w:between w:val="nil"/>
        </w:pBdr>
        <w:tabs>
          <w:tab w:val="left" w:pos="1677"/>
        </w:tabs>
        <w:spacing w:after="0" w:line="360" w:lineRule="auto"/>
        <w:rPr>
          <w:rFonts w:ascii="Times New Roman" w:eastAsia="Times New Roman" w:hAnsi="Times New Roman" w:cs="Times New Roman"/>
          <w:color w:val="000000"/>
          <w:lang w:eastAsia="lt-LT"/>
        </w:rPr>
      </w:pPr>
    </w:p>
    <w:p w14:paraId="51FFCE67" w14:textId="77777777" w:rsidR="009C6AFE" w:rsidRPr="009C6AFE" w:rsidRDefault="009C6AFE" w:rsidP="009C6AFE">
      <w:pPr>
        <w:widowControl w:val="0"/>
        <w:numPr>
          <w:ilvl w:val="0"/>
          <w:numId w:val="6"/>
        </w:numPr>
        <w:pBdr>
          <w:top w:val="nil"/>
          <w:left w:val="nil"/>
          <w:bottom w:val="nil"/>
          <w:right w:val="nil"/>
          <w:between w:val="nil"/>
        </w:pBdr>
        <w:tabs>
          <w:tab w:val="left" w:pos="3080"/>
        </w:tabs>
        <w:spacing w:after="0" w:line="360" w:lineRule="auto"/>
        <w:jc w:val="both"/>
        <w:rPr>
          <w:rFonts w:ascii="Times New Roman" w:eastAsia="Times New Roman" w:hAnsi="Times New Roman" w:cs="Times New Roman"/>
          <w:lang w:eastAsia="lt-LT"/>
        </w:rPr>
      </w:pPr>
      <w:r w:rsidRPr="009C6AFE">
        <w:rPr>
          <w:rFonts w:ascii="Times New Roman" w:eastAsia="Times New Roman" w:hAnsi="Times New Roman" w:cs="Times New Roman"/>
          <w:b/>
          <w:color w:val="000000"/>
          <w:sz w:val="24"/>
          <w:szCs w:val="24"/>
          <w:lang w:eastAsia="lt-LT"/>
        </w:rPr>
        <w:lastRenderedPageBreak/>
        <w:t>DALYVAVIMO KONKURSE SĄLYGOS</w:t>
      </w:r>
    </w:p>
    <w:p w14:paraId="5D9E185D" w14:textId="77777777" w:rsidR="009C6AFE" w:rsidRPr="009C6AFE" w:rsidRDefault="009C6AFE" w:rsidP="009C6AFE">
      <w:pPr>
        <w:widowControl w:val="0"/>
        <w:numPr>
          <w:ilvl w:val="0"/>
          <w:numId w:val="2"/>
        </w:numPr>
        <w:pBdr>
          <w:top w:val="nil"/>
          <w:left w:val="nil"/>
          <w:bottom w:val="nil"/>
          <w:right w:val="nil"/>
          <w:between w:val="nil"/>
        </w:pBdr>
        <w:tabs>
          <w:tab w:val="left" w:pos="482"/>
        </w:tabs>
        <w:spacing w:before="137" w:after="0" w:line="360" w:lineRule="auto"/>
        <w:jc w:val="both"/>
        <w:rPr>
          <w:rFonts w:ascii="Times New Roman" w:eastAsia="Times New Roman" w:hAnsi="Times New Roman" w:cs="Times New Roman"/>
          <w:color w:val="000000"/>
          <w:sz w:val="24"/>
          <w:szCs w:val="24"/>
          <w:lang w:eastAsia="lt-LT"/>
        </w:rPr>
      </w:pPr>
      <w:r w:rsidRPr="009C6AFE">
        <w:rPr>
          <w:rFonts w:ascii="Times New Roman" w:eastAsia="Times New Roman" w:hAnsi="Times New Roman" w:cs="Times New Roman"/>
          <w:color w:val="000000"/>
          <w:sz w:val="24"/>
          <w:szCs w:val="24"/>
          <w:lang w:eastAsia="lt-LT"/>
        </w:rPr>
        <w:t>Konkurse kviečiami dalyvauti projekte „Žydinti Lietuva“ dalyvaujančių VVG teritorijų kaimo BO ir NVO.</w:t>
      </w:r>
    </w:p>
    <w:p w14:paraId="1519848D" w14:textId="77777777" w:rsidR="009C6AFE" w:rsidRPr="009C6AFE" w:rsidRDefault="009C6AFE" w:rsidP="009C6AFE">
      <w:pPr>
        <w:widowControl w:val="0"/>
        <w:numPr>
          <w:ilvl w:val="0"/>
          <w:numId w:val="2"/>
        </w:numPr>
        <w:pBdr>
          <w:top w:val="nil"/>
          <w:left w:val="nil"/>
          <w:bottom w:val="nil"/>
          <w:right w:val="nil"/>
          <w:between w:val="nil"/>
        </w:pBdr>
        <w:tabs>
          <w:tab w:val="left" w:pos="482"/>
        </w:tabs>
        <w:spacing w:before="137" w:after="0" w:line="360" w:lineRule="auto"/>
        <w:jc w:val="both"/>
        <w:rPr>
          <w:rFonts w:ascii="Times New Roman" w:eastAsia="Times New Roman" w:hAnsi="Times New Roman" w:cs="Times New Roman"/>
          <w:color w:val="000000"/>
          <w:sz w:val="24"/>
          <w:szCs w:val="24"/>
          <w:lang w:eastAsia="lt-LT"/>
        </w:rPr>
      </w:pPr>
      <w:r w:rsidRPr="009C6AFE">
        <w:rPr>
          <w:rFonts w:ascii="Times New Roman" w:eastAsia="Times New Roman" w:hAnsi="Times New Roman" w:cs="Times New Roman"/>
          <w:color w:val="000000"/>
          <w:sz w:val="24"/>
          <w:szCs w:val="24"/>
          <w:lang w:eastAsia="lt-LT"/>
        </w:rPr>
        <w:t>Konkurso dalyviu tampama pateikus dalyvio paraišką (Priedas Nr.1).</w:t>
      </w:r>
    </w:p>
    <w:p w14:paraId="271AB2AD" w14:textId="7A1A0275" w:rsidR="00111D43" w:rsidRPr="009C6AFE" w:rsidRDefault="00111D43" w:rsidP="00111D43">
      <w:pPr>
        <w:widowControl w:val="0"/>
        <w:spacing w:after="0" w:line="269" w:lineRule="auto"/>
        <w:ind w:right="240"/>
        <w:rPr>
          <w:rFonts w:ascii="Times New Roman" w:eastAsia="Times New Roman" w:hAnsi="Times New Roman" w:cs="Times New Roman"/>
          <w:i/>
          <w:sz w:val="24"/>
          <w:szCs w:val="24"/>
          <w:lang w:eastAsia="lt-LT"/>
        </w:rPr>
      </w:pPr>
      <w:r>
        <w:rPr>
          <w:rFonts w:ascii="Times New Roman" w:eastAsia="Times New Roman" w:hAnsi="Times New Roman" w:cs="Times New Roman"/>
          <w:color w:val="000000"/>
          <w:sz w:val="24"/>
          <w:szCs w:val="24"/>
          <w:lang w:eastAsia="lt-LT"/>
        </w:rPr>
        <w:t xml:space="preserve">      </w:t>
      </w:r>
      <w:r w:rsidR="009C6AFE" w:rsidRPr="009C6AFE">
        <w:rPr>
          <w:rFonts w:ascii="Times New Roman" w:eastAsia="Times New Roman" w:hAnsi="Times New Roman" w:cs="Times New Roman"/>
          <w:color w:val="000000"/>
          <w:sz w:val="24"/>
          <w:szCs w:val="24"/>
          <w:lang w:eastAsia="lt-LT"/>
        </w:rPr>
        <w:t xml:space="preserve">Dalyvių paraiškos teikiamos </w:t>
      </w:r>
      <w:r w:rsidR="001C7847">
        <w:rPr>
          <w:rFonts w:ascii="Times New Roman" w:eastAsia="Times New Roman" w:hAnsi="Times New Roman" w:cs="Times New Roman"/>
          <w:color w:val="000000"/>
          <w:sz w:val="24"/>
          <w:szCs w:val="24"/>
          <w:lang w:eastAsia="lt-LT"/>
        </w:rPr>
        <w:t>el. paštu viesiejirysiai@alytausrvvg.lt</w:t>
      </w:r>
      <w:r w:rsidR="009C6AFE" w:rsidRPr="009C6AFE">
        <w:rPr>
          <w:rFonts w:ascii="Times New Roman" w:eastAsia="Times New Roman" w:hAnsi="Times New Roman" w:cs="Times New Roman"/>
          <w:color w:val="000000"/>
          <w:sz w:val="24"/>
          <w:szCs w:val="24"/>
          <w:lang w:eastAsia="lt-LT"/>
        </w:rPr>
        <w:t xml:space="preserve">, t. y. užpildoma paraiškos </w:t>
      </w:r>
      <w:r>
        <w:rPr>
          <w:rFonts w:ascii="Times New Roman" w:eastAsia="Times New Roman" w:hAnsi="Times New Roman" w:cs="Times New Roman"/>
          <w:color w:val="000000"/>
          <w:sz w:val="24"/>
          <w:szCs w:val="24"/>
          <w:lang w:eastAsia="lt-LT"/>
        </w:rPr>
        <w:t xml:space="preserve">        </w:t>
      </w:r>
      <w:r w:rsidR="009C6AFE" w:rsidRPr="009C6AFE">
        <w:rPr>
          <w:rFonts w:ascii="Times New Roman" w:eastAsia="Times New Roman" w:hAnsi="Times New Roman" w:cs="Times New Roman"/>
          <w:color w:val="000000"/>
          <w:sz w:val="24"/>
          <w:szCs w:val="24"/>
          <w:lang w:eastAsia="lt-LT"/>
        </w:rPr>
        <w:t xml:space="preserve">forma </w:t>
      </w:r>
      <w:r w:rsidR="009C6AFE" w:rsidRPr="009C6AFE">
        <w:rPr>
          <w:rFonts w:ascii="Times New Roman" w:eastAsia="Times New Roman" w:hAnsi="Times New Roman" w:cs="Times New Roman"/>
          <w:b/>
          <w:color w:val="000000"/>
          <w:sz w:val="24"/>
          <w:szCs w:val="24"/>
          <w:lang w:eastAsia="lt-LT"/>
        </w:rPr>
        <w:t xml:space="preserve">iki 2021 m. vasario 12 </w:t>
      </w:r>
      <w:r w:rsidR="009C6AFE" w:rsidRPr="009C6AFE">
        <w:rPr>
          <w:rFonts w:ascii="Times New Roman" w:eastAsia="Times New Roman" w:hAnsi="Times New Roman" w:cs="Times New Roman"/>
          <w:color w:val="000000"/>
          <w:sz w:val="24"/>
          <w:szCs w:val="24"/>
          <w:lang w:eastAsia="lt-LT"/>
        </w:rPr>
        <w:t xml:space="preserve">. Iškilus klausimams, kreiptis į </w:t>
      </w:r>
      <w:r w:rsidR="001C7847">
        <w:rPr>
          <w:rFonts w:ascii="Times New Roman" w:eastAsia="Times New Roman" w:hAnsi="Times New Roman" w:cs="Times New Roman"/>
          <w:color w:val="000000"/>
          <w:sz w:val="24"/>
          <w:szCs w:val="24"/>
          <w:lang w:eastAsia="lt-LT"/>
        </w:rPr>
        <w:t xml:space="preserve"> Alytaus rajono </w:t>
      </w:r>
      <w:r w:rsidR="009C6AFE" w:rsidRPr="009C6AFE">
        <w:rPr>
          <w:rFonts w:ascii="Times New Roman" w:eastAsia="Times New Roman" w:hAnsi="Times New Roman" w:cs="Times New Roman"/>
          <w:color w:val="000000"/>
          <w:sz w:val="24"/>
          <w:szCs w:val="24"/>
          <w:lang w:eastAsia="lt-LT"/>
        </w:rPr>
        <w:t xml:space="preserve">VVG atsakingą asmenį </w:t>
      </w:r>
      <w:r w:rsidR="001C7847">
        <w:rPr>
          <w:rFonts w:ascii="Times New Roman" w:eastAsia="Times New Roman" w:hAnsi="Times New Roman" w:cs="Times New Roman"/>
          <w:color w:val="000000"/>
          <w:sz w:val="24"/>
          <w:szCs w:val="24"/>
          <w:lang w:eastAsia="lt-LT"/>
        </w:rPr>
        <w:t>Laim</w:t>
      </w:r>
      <w:r w:rsidR="00CB0EBB">
        <w:rPr>
          <w:rFonts w:ascii="Times New Roman" w:eastAsia="Times New Roman" w:hAnsi="Times New Roman" w:cs="Times New Roman"/>
          <w:color w:val="000000"/>
          <w:sz w:val="24"/>
          <w:szCs w:val="24"/>
          <w:lang w:eastAsia="lt-LT"/>
        </w:rPr>
        <w:t>utę</w:t>
      </w:r>
      <w:r w:rsidR="001C7847">
        <w:rPr>
          <w:rFonts w:ascii="Times New Roman" w:eastAsia="Times New Roman" w:hAnsi="Times New Roman" w:cs="Times New Roman"/>
          <w:color w:val="000000"/>
          <w:sz w:val="24"/>
          <w:szCs w:val="24"/>
          <w:lang w:eastAsia="lt-LT"/>
        </w:rPr>
        <w:t xml:space="preserve"> Zavistauskienę, </w:t>
      </w:r>
      <w:r w:rsidRPr="009C6AFE">
        <w:rPr>
          <w:rFonts w:ascii="Times New Roman" w:eastAsia="Times New Roman" w:hAnsi="Times New Roman" w:cs="Times New Roman"/>
          <w:i/>
          <w:sz w:val="24"/>
          <w:szCs w:val="24"/>
          <w:lang w:eastAsia="lt-LT"/>
        </w:rPr>
        <w:t>Tel. nr. +370 684 18393, 8 315 37727</w:t>
      </w:r>
    </w:p>
    <w:p w14:paraId="5EA8953C" w14:textId="77777777" w:rsidR="009C6AFE" w:rsidRPr="009C6AFE" w:rsidRDefault="009C6AFE" w:rsidP="009C6AFE">
      <w:pPr>
        <w:widowControl w:val="0"/>
        <w:numPr>
          <w:ilvl w:val="0"/>
          <w:numId w:val="2"/>
        </w:numPr>
        <w:pBdr>
          <w:top w:val="nil"/>
          <w:left w:val="nil"/>
          <w:bottom w:val="nil"/>
          <w:right w:val="nil"/>
          <w:between w:val="nil"/>
        </w:pBdr>
        <w:tabs>
          <w:tab w:val="left" w:pos="482"/>
        </w:tabs>
        <w:spacing w:before="137" w:after="0" w:line="360" w:lineRule="auto"/>
        <w:jc w:val="both"/>
        <w:rPr>
          <w:rFonts w:ascii="Times New Roman" w:eastAsia="Times New Roman" w:hAnsi="Times New Roman" w:cs="Times New Roman"/>
          <w:color w:val="000000"/>
          <w:sz w:val="24"/>
          <w:szCs w:val="24"/>
          <w:lang w:eastAsia="lt-LT"/>
        </w:rPr>
      </w:pPr>
      <w:r w:rsidRPr="009C6AFE">
        <w:rPr>
          <w:rFonts w:ascii="Times New Roman" w:eastAsia="Times New Roman" w:hAnsi="Times New Roman" w:cs="Times New Roman"/>
          <w:color w:val="000000"/>
          <w:sz w:val="24"/>
          <w:szCs w:val="24"/>
          <w:lang w:eastAsia="lt-LT"/>
        </w:rPr>
        <w:t>Konkurso dalyviai sutinka, kad jų duomenys būtų viešai skelbiami projekto atrankos, įgyvendinimo ir viešinimo tikslais, renginių metu būtų daromos nuotraukos, filmuota medžiaga, vaizdo ir garso įrašai, kurie bus naudojami projekto viešinimui.</w:t>
      </w:r>
    </w:p>
    <w:p w14:paraId="0471FBA3" w14:textId="77777777" w:rsidR="009C6AFE" w:rsidRPr="009C6AFE" w:rsidRDefault="009C6AFE" w:rsidP="009C6AFE">
      <w:pPr>
        <w:widowControl w:val="0"/>
        <w:numPr>
          <w:ilvl w:val="0"/>
          <w:numId w:val="6"/>
        </w:numPr>
        <w:pBdr>
          <w:top w:val="nil"/>
          <w:left w:val="nil"/>
          <w:bottom w:val="nil"/>
          <w:right w:val="nil"/>
          <w:between w:val="nil"/>
        </w:pBdr>
        <w:tabs>
          <w:tab w:val="left" w:pos="482"/>
        </w:tabs>
        <w:spacing w:before="137" w:after="0" w:line="360" w:lineRule="auto"/>
        <w:jc w:val="both"/>
        <w:rPr>
          <w:rFonts w:ascii="Times New Roman" w:eastAsia="Times New Roman" w:hAnsi="Times New Roman" w:cs="Times New Roman"/>
          <w:color w:val="000000"/>
          <w:sz w:val="24"/>
          <w:szCs w:val="24"/>
          <w:lang w:eastAsia="lt-LT"/>
        </w:rPr>
      </w:pPr>
      <w:r w:rsidRPr="009C6AFE">
        <w:rPr>
          <w:rFonts w:ascii="Times New Roman" w:eastAsia="Times New Roman" w:hAnsi="Times New Roman" w:cs="Times New Roman"/>
          <w:b/>
          <w:color w:val="000000"/>
          <w:sz w:val="24"/>
          <w:szCs w:val="24"/>
          <w:lang w:eastAsia="lt-LT"/>
        </w:rPr>
        <w:t>VERTINIMAS IR APTARIMAS</w:t>
      </w:r>
    </w:p>
    <w:p w14:paraId="23CF51B7" w14:textId="77777777" w:rsidR="009C6AFE" w:rsidRPr="009C6AFE" w:rsidRDefault="009C6AFE" w:rsidP="009C6AFE">
      <w:pPr>
        <w:widowControl w:val="0"/>
        <w:numPr>
          <w:ilvl w:val="0"/>
          <w:numId w:val="2"/>
        </w:numPr>
        <w:pBdr>
          <w:top w:val="nil"/>
          <w:left w:val="nil"/>
          <w:bottom w:val="nil"/>
          <w:right w:val="nil"/>
          <w:between w:val="nil"/>
        </w:pBdr>
        <w:tabs>
          <w:tab w:val="left" w:pos="631"/>
        </w:tabs>
        <w:spacing w:before="137" w:after="0" w:line="360" w:lineRule="auto"/>
        <w:jc w:val="both"/>
        <w:rPr>
          <w:rFonts w:ascii="Times New Roman" w:eastAsia="Times New Roman" w:hAnsi="Times New Roman" w:cs="Times New Roman"/>
          <w:color w:val="000000"/>
          <w:sz w:val="24"/>
          <w:szCs w:val="24"/>
          <w:lang w:eastAsia="lt-LT"/>
        </w:rPr>
      </w:pPr>
      <w:r w:rsidRPr="009C6AFE">
        <w:rPr>
          <w:rFonts w:ascii="Times New Roman" w:eastAsia="Times New Roman" w:hAnsi="Times New Roman" w:cs="Times New Roman"/>
          <w:color w:val="000000"/>
          <w:sz w:val="24"/>
          <w:szCs w:val="24"/>
          <w:lang w:eastAsia="lt-LT"/>
        </w:rPr>
        <w:t xml:space="preserve">Vietovių, kuriose vyks projekto „Žydinti Lietuva“ dirbtuvės „Vietovių įvaizdžio formavimas“, ne mažiau kaip 6 laimėtojus (kiekvienoje VVG; vietovių įvaizdžio formavimui skiriama suma iki 6114,44 Eur su PVM.), atrinks komisija, užpildydama „Komisijos anketą“ (Priedas Nr. 2).Kiekviena VVG sudarys atrankos komisiją iš ne mažiau kaip 3 asmenų, kuri vertins pateiktas paraiškas, skirs atrankos balus ir nustatytas vietoves laimėtojas. Kiekvienas partneris projekto koordinatorių apie atrankos rezultatus (3 priedas) informuoja </w:t>
      </w:r>
      <w:r w:rsidRPr="009C6AFE">
        <w:rPr>
          <w:rFonts w:ascii="Times New Roman" w:eastAsia="Times New Roman" w:hAnsi="Times New Roman" w:cs="Times New Roman"/>
          <w:b/>
          <w:color w:val="000000"/>
          <w:sz w:val="24"/>
          <w:szCs w:val="24"/>
          <w:lang w:eastAsia="lt-LT"/>
        </w:rPr>
        <w:t>iki 202</w:t>
      </w:r>
      <w:r w:rsidRPr="009C6AFE">
        <w:rPr>
          <w:rFonts w:ascii="Times New Roman" w:eastAsia="Times New Roman" w:hAnsi="Times New Roman" w:cs="Times New Roman"/>
          <w:b/>
          <w:sz w:val="24"/>
          <w:szCs w:val="24"/>
          <w:lang w:eastAsia="lt-LT"/>
        </w:rPr>
        <w:t xml:space="preserve">1 m. kovo 1 d. </w:t>
      </w:r>
      <w:r w:rsidRPr="009C6AFE">
        <w:rPr>
          <w:rFonts w:ascii="Times New Roman" w:eastAsia="Times New Roman" w:hAnsi="Times New Roman" w:cs="Times New Roman"/>
          <w:color w:val="000000"/>
          <w:sz w:val="24"/>
          <w:szCs w:val="24"/>
          <w:lang w:eastAsia="lt-LT"/>
        </w:rPr>
        <w:t xml:space="preserve">Vietoves laimėtojas, kuriose vyks dirbtuvės „Vietovių įvaizdžio formavimas“, bus paskelbtos iki </w:t>
      </w:r>
      <w:r w:rsidRPr="009C6AFE">
        <w:rPr>
          <w:rFonts w:ascii="Times New Roman" w:eastAsia="Times New Roman" w:hAnsi="Times New Roman" w:cs="Times New Roman"/>
          <w:b/>
          <w:color w:val="000000"/>
          <w:sz w:val="24"/>
          <w:szCs w:val="24"/>
          <w:lang w:eastAsia="lt-LT"/>
        </w:rPr>
        <w:t xml:space="preserve">2021 m. kovo 3 d. projekto koordinatoriaus ir partnerių internetinėse  svetainėse. </w:t>
      </w:r>
    </w:p>
    <w:p w14:paraId="637EA77B" w14:textId="77777777" w:rsidR="009C6AFE" w:rsidRPr="009C6AFE" w:rsidRDefault="009C6AFE" w:rsidP="009C6AFE">
      <w:pPr>
        <w:widowControl w:val="0"/>
        <w:numPr>
          <w:ilvl w:val="0"/>
          <w:numId w:val="2"/>
        </w:numPr>
        <w:pBdr>
          <w:top w:val="nil"/>
          <w:left w:val="nil"/>
          <w:bottom w:val="nil"/>
          <w:right w:val="nil"/>
          <w:between w:val="nil"/>
        </w:pBdr>
        <w:tabs>
          <w:tab w:val="left" w:pos="631"/>
        </w:tabs>
        <w:spacing w:after="0" w:line="360" w:lineRule="auto"/>
        <w:jc w:val="both"/>
        <w:rPr>
          <w:rFonts w:ascii="Times New Roman" w:eastAsia="Times New Roman" w:hAnsi="Times New Roman" w:cs="Times New Roman"/>
          <w:color w:val="000000"/>
          <w:sz w:val="24"/>
          <w:szCs w:val="24"/>
          <w:lang w:eastAsia="lt-LT"/>
        </w:rPr>
      </w:pPr>
      <w:r w:rsidRPr="009C6AFE">
        <w:rPr>
          <w:rFonts w:ascii="Times New Roman" w:eastAsia="Times New Roman" w:hAnsi="Times New Roman" w:cs="Times New Roman"/>
          <w:color w:val="000000"/>
          <w:sz w:val="24"/>
          <w:szCs w:val="24"/>
          <w:lang w:eastAsia="lt-LT"/>
        </w:rPr>
        <w:t>Vietovių, kuriose vyks projekto „Žydinti Lietuva“ dirbtuvės „Vietovių įvaizdžio formavimas“, laimėtojai tęs bendradarbiavimą su projekto koordinatoriumi, su savo teritorijos VVG, dalyvaus dirbtuvėse ir dirbtuvių galutinis rezultatas atiteks laimėtojams.</w:t>
      </w:r>
    </w:p>
    <w:p w14:paraId="0CEBF6E6" w14:textId="77777777" w:rsidR="009C6AFE" w:rsidRPr="009C6AFE" w:rsidRDefault="009C6AFE" w:rsidP="009C6AFE">
      <w:pPr>
        <w:widowControl w:val="0"/>
        <w:pBdr>
          <w:top w:val="nil"/>
          <w:left w:val="nil"/>
          <w:bottom w:val="nil"/>
          <w:right w:val="nil"/>
          <w:between w:val="nil"/>
        </w:pBdr>
        <w:spacing w:after="0" w:line="360" w:lineRule="auto"/>
        <w:rPr>
          <w:rFonts w:ascii="Times New Roman" w:eastAsia="Times New Roman" w:hAnsi="Times New Roman" w:cs="Times New Roman"/>
          <w:color w:val="000000"/>
          <w:sz w:val="20"/>
          <w:szCs w:val="20"/>
          <w:lang w:eastAsia="lt-LT"/>
        </w:rPr>
      </w:pPr>
    </w:p>
    <w:p w14:paraId="536B8788" w14:textId="77777777" w:rsidR="009C6AFE" w:rsidRPr="009C6AFE" w:rsidRDefault="00F64F12" w:rsidP="009C6AFE">
      <w:pPr>
        <w:widowControl w:val="0"/>
        <w:pBdr>
          <w:top w:val="nil"/>
          <w:left w:val="nil"/>
          <w:bottom w:val="nil"/>
          <w:right w:val="nil"/>
          <w:between w:val="nil"/>
        </w:pBdr>
        <w:spacing w:before="6" w:after="0" w:line="240" w:lineRule="auto"/>
        <w:rPr>
          <w:rFonts w:ascii="Times New Roman" w:eastAsia="Times New Roman" w:hAnsi="Times New Roman" w:cs="Times New Roman"/>
          <w:color w:val="000000"/>
          <w:sz w:val="15"/>
          <w:szCs w:val="15"/>
          <w:lang w:eastAsia="lt-LT"/>
        </w:rPr>
        <w:sectPr w:rsidR="009C6AFE" w:rsidRPr="009C6AFE" w:rsidSect="00EA6614">
          <w:headerReference w:type="default" r:id="rId9"/>
          <w:pgSz w:w="11910" w:h="16840"/>
          <w:pgMar w:top="2280" w:right="600" w:bottom="990" w:left="1180" w:header="450" w:footer="2190" w:gutter="0"/>
          <w:pgNumType w:start="1"/>
          <w:cols w:space="1296"/>
        </w:sectPr>
      </w:pPr>
      <w:r>
        <w:rPr>
          <w:rFonts w:ascii="Times New Roman" w:eastAsia="Times New Roman" w:hAnsi="Times New Roman" w:cs="Times New Roman"/>
          <w:noProof/>
          <w:lang w:eastAsia="lt-LT"/>
        </w:rPr>
        <w:pict w14:anchorId="304D5110">
          <v:shape id="Laisva forma 4" o:spid="_x0000_s1026" style="position:absolute;margin-left:156pt;margin-top:10pt;width:210.1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68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c+FgMAAO8GAAAOAAAAZHJzL2Uyb0RvYy54bWysVV1v2jAUfZ+0/2DlcRLNRwMFVKgmPqZJ&#10;3Vqp7AcY2yFRHTuzDaGb9t93r5PQ0KraNI2HYOdeX59zrn1yfXMsJTkIYwutZkF8EQVEKKZ5oXaz&#10;4NtmPRgHxDqqOJVaiVnwJGxwM3//7rqupiLRuZZcGAJFlJ3W1SzInaumYWhZLkpqL3QlFAQzbUrq&#10;YGp2ITe0huqlDJMoGoW1Nrwymglr4e2yCQZzXz/LBHN3WWaFI3IWADbnn8Y/t/gM59d0ujO0ygvW&#10;wqD/gKKkhYJNT6WW1FGyN8WrUmXBjLY6cxdMl6HOsoIJzwHYxNELNg85rYTnAuLY6iST/X9l2dfD&#10;vSEFh94FRNESWnRLC3ugxGtOUlSoruwUEh+qe4McbXWr2aOFQHgWwYmFHLKtv2gOlejeaa/KMTMl&#10;rgS+5OjFfzqJL46OMHiZjEbj5Ap6xCAWw8g3J6TTbjHbW/dJaF+IHm6ta3rHYeSV5y3+DdTISglt&#10;/BCSiNSkq9zmd2lAuJeWE9yzPQ+nUkkvpy3zdsHLXnJEngsCh12HkuYdcHZULXIYEYr3JfJiVdqi&#10;SEgDlNjEiAlKQBbSfCMZgGLyZT+5WdRuYuAqvLwEJiBwCbYN6Yo6xIZ74JDUvZbkTUfgbh+d2eNd&#10;v3vs4Jb6IDbaL3MvmgsAnqNS9bO6niDqrtFNBizC/T3nEyak0mu/0utCSt9PqRDpZJgMvXhWy4Jj&#10;EAFZs9supCEHirff/1p9ztKM3ivui+WC8pXixD1VcHwVOFaA1W0ZECnA32Dg8xwt5J/zALT0PQPV&#10;WmXxsHtb+DmJJqvxapwO0mS0GqTRcjn4uF6kg9E6vhouL5eLxTL+hZTidJoXnAuFrDqLitO/s4DW&#10;LBtzOZnUGfszkdb+91qk8ByGbw5w6f49O28GeP8bw9hq/gReYHTjufCNgEGuzQ+QFPwWxPy+pwYE&#10;lp8VGNokTlM0aD9Jh1cJTEw/su1HqGJQahYwB2e4mSxcY+v7yhS7HPaK/YFQ+iO4UFagW3iEDa52&#10;Aq7qObRfALTt/txnPX+n5r8BAAD//wMAUEsDBBQABgAIAAAAIQDQ96G+3AAAAAkBAAAPAAAAZHJz&#10;L2Rvd25yZXYueG1sTI9LT8MwEITvSP0P1lbiRp2HVFCIU9EWxJW2IK5uvHkIex3FbhP+PcsJjrsz&#10;mvmm3MzOiiuOofekIF0lIJBqb3pqFbyfXu4eQISoyWjrCRV8Y4BNtbgpdWH8RAe8HmMrOIRCoRV0&#10;MQ6FlKHu0Omw8gMSa40fnY58jq00o5443FmZJclaOt0TN3R6wF2H9dfx4hTsDx91HOj1RG/TZ75t&#10;dulzs7ZK3S7np0cQEef4Z4ZffEaHipnO/kImCKsgTzPeEhVwDQg23OdZBuLMDxZkVcr/C6ofAAAA&#10;//8DAFBLAQItABQABgAIAAAAIQC2gziS/gAAAOEBAAATAAAAAAAAAAAAAAAAAAAAAABbQ29udGVu&#10;dF9UeXBlc10ueG1sUEsBAi0AFAAGAAgAAAAhADj9If/WAAAAlAEAAAsAAAAAAAAAAAAAAAAALwEA&#10;AF9yZWxzLy5yZWxzUEsBAi0AFAAGAAgAAAAhAG8Qlz4WAwAA7wYAAA4AAAAAAAAAAAAAAAAALgIA&#10;AGRycy9lMm9Eb2MueG1sUEsBAi0AFAAGAAgAAAAhAND3ob7cAAAACQEAAA8AAAAAAAAAAAAAAAAA&#10;cAUAAGRycy9kb3ducmV2LnhtbFBLBQYAAAAABAAEAPMAAAB5BgAAAAA=&#10;" path="m,l2668270,e" filled="f">
            <v:stroke startarrowwidth="narrow" startarrowlength="short" endarrowwidth="narrow" endarrowlength="short"/>
            <v:path arrowok="t" o:extrusionok="f" o:connecttype="custom" o:connectlocs="0,0;2668270,0" o:connectangles="0,0"/>
            <w10:wrap type="topAndBottom"/>
          </v:shape>
        </w:pict>
      </w:r>
    </w:p>
    <w:p w14:paraId="5F3B4C2A" w14:textId="77777777" w:rsidR="009C6AFE" w:rsidRPr="009C6AFE" w:rsidRDefault="009C6AFE" w:rsidP="009C6AFE">
      <w:pPr>
        <w:widowControl w:val="0"/>
        <w:pBdr>
          <w:top w:val="nil"/>
          <w:left w:val="nil"/>
          <w:bottom w:val="nil"/>
          <w:right w:val="nil"/>
          <w:between w:val="nil"/>
        </w:pBdr>
        <w:spacing w:after="0" w:line="269" w:lineRule="auto"/>
        <w:ind w:right="240"/>
        <w:jc w:val="right"/>
        <w:rPr>
          <w:rFonts w:ascii="Times New Roman" w:eastAsia="Times New Roman" w:hAnsi="Times New Roman" w:cs="Times New Roman"/>
          <w:color w:val="000000"/>
          <w:sz w:val="24"/>
          <w:szCs w:val="24"/>
          <w:lang w:eastAsia="lt-LT"/>
        </w:rPr>
      </w:pPr>
      <w:r w:rsidRPr="009C6AFE">
        <w:rPr>
          <w:rFonts w:ascii="Times New Roman" w:eastAsia="Times New Roman" w:hAnsi="Times New Roman" w:cs="Times New Roman"/>
          <w:color w:val="000000"/>
          <w:sz w:val="24"/>
          <w:szCs w:val="24"/>
          <w:lang w:eastAsia="lt-LT"/>
        </w:rPr>
        <w:lastRenderedPageBreak/>
        <w:t>Priedas Nr. 1</w:t>
      </w:r>
    </w:p>
    <w:p w14:paraId="00E5C659" w14:textId="77777777" w:rsidR="009C6AFE" w:rsidRPr="009C6AFE" w:rsidRDefault="009C6AFE" w:rsidP="009C6AFE">
      <w:pPr>
        <w:widowControl w:val="0"/>
        <w:pBdr>
          <w:top w:val="nil"/>
          <w:left w:val="nil"/>
          <w:bottom w:val="nil"/>
          <w:right w:val="nil"/>
          <w:between w:val="nil"/>
        </w:pBdr>
        <w:spacing w:before="5" w:after="0" w:line="240" w:lineRule="auto"/>
        <w:rPr>
          <w:rFonts w:ascii="Times New Roman" w:eastAsia="Times New Roman" w:hAnsi="Times New Roman" w:cs="Times New Roman"/>
          <w:color w:val="000000"/>
          <w:sz w:val="20"/>
          <w:szCs w:val="20"/>
          <w:lang w:eastAsia="lt-LT"/>
        </w:rPr>
      </w:pPr>
    </w:p>
    <w:p w14:paraId="09F6E4B4" w14:textId="77777777" w:rsidR="009C6AFE" w:rsidRPr="009C6AFE" w:rsidRDefault="009C6AFE" w:rsidP="009C6AFE">
      <w:pPr>
        <w:widowControl w:val="0"/>
        <w:pBdr>
          <w:top w:val="nil"/>
          <w:left w:val="nil"/>
          <w:bottom w:val="nil"/>
          <w:right w:val="nil"/>
          <w:between w:val="nil"/>
        </w:pBdr>
        <w:spacing w:before="90" w:after="0" w:line="240" w:lineRule="auto"/>
        <w:ind w:left="1973" w:right="1982"/>
        <w:jc w:val="center"/>
        <w:rPr>
          <w:rFonts w:ascii="Times New Roman" w:eastAsia="Times New Roman" w:hAnsi="Times New Roman" w:cs="Times New Roman"/>
          <w:b/>
          <w:color w:val="000000"/>
          <w:sz w:val="24"/>
          <w:szCs w:val="24"/>
          <w:lang w:eastAsia="lt-LT"/>
        </w:rPr>
      </w:pPr>
      <w:r w:rsidRPr="009C6AFE">
        <w:rPr>
          <w:rFonts w:ascii="Times New Roman" w:eastAsia="Times New Roman" w:hAnsi="Times New Roman" w:cs="Times New Roman"/>
          <w:b/>
          <w:color w:val="000000"/>
          <w:sz w:val="24"/>
          <w:szCs w:val="24"/>
          <w:lang w:eastAsia="lt-LT"/>
        </w:rPr>
        <w:t>DALYVIO PARAIŠKA</w:t>
      </w:r>
    </w:p>
    <w:p w14:paraId="5FB092D9" w14:textId="69DAA3DE" w:rsidR="009C6AFE" w:rsidRPr="009C6AFE" w:rsidRDefault="009C6AFE" w:rsidP="009C6AFE">
      <w:pPr>
        <w:widowControl w:val="0"/>
        <w:pBdr>
          <w:top w:val="nil"/>
          <w:left w:val="nil"/>
          <w:bottom w:val="nil"/>
          <w:right w:val="nil"/>
          <w:between w:val="nil"/>
        </w:pBdr>
        <w:spacing w:before="90" w:after="0" w:line="240" w:lineRule="auto"/>
        <w:ind w:left="1973" w:right="1982"/>
        <w:jc w:val="center"/>
        <w:rPr>
          <w:rFonts w:ascii="Times New Roman" w:eastAsia="Times New Roman" w:hAnsi="Times New Roman" w:cs="Times New Roman"/>
          <w:b/>
          <w:sz w:val="24"/>
          <w:szCs w:val="24"/>
          <w:lang w:eastAsia="lt-LT"/>
        </w:rPr>
      </w:pPr>
    </w:p>
    <w:tbl>
      <w:tblPr>
        <w:tblW w:w="9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5"/>
        <w:gridCol w:w="5065"/>
      </w:tblGrid>
      <w:tr w:rsidR="009C6AFE" w:rsidRPr="009C6AFE" w14:paraId="0C2C4934" w14:textId="77777777" w:rsidTr="004D604E">
        <w:trPr>
          <w:trHeight w:val="1196"/>
        </w:trPr>
        <w:tc>
          <w:tcPr>
            <w:tcW w:w="4595" w:type="dxa"/>
            <w:vAlign w:val="center"/>
          </w:tcPr>
          <w:p w14:paraId="13FE82C9" w14:textId="77777777" w:rsidR="009C6AFE" w:rsidRPr="009C6AFE" w:rsidRDefault="009C6AFE" w:rsidP="009C6AFE">
            <w:pPr>
              <w:widowControl w:val="0"/>
              <w:pBdr>
                <w:top w:val="nil"/>
                <w:left w:val="nil"/>
                <w:bottom w:val="nil"/>
                <w:right w:val="nil"/>
                <w:between w:val="nil"/>
              </w:pBdr>
              <w:spacing w:after="0" w:line="240" w:lineRule="auto"/>
              <w:ind w:left="110"/>
              <w:rPr>
                <w:rFonts w:ascii="Times New Roman" w:eastAsia="Times New Roman" w:hAnsi="Times New Roman" w:cs="Times New Roman"/>
                <w:color w:val="000000"/>
                <w:sz w:val="20"/>
                <w:szCs w:val="20"/>
                <w:lang w:eastAsia="lt-LT"/>
              </w:rPr>
            </w:pPr>
            <w:r w:rsidRPr="009C6AFE">
              <w:rPr>
                <w:rFonts w:ascii="Times New Roman" w:eastAsia="Times New Roman" w:hAnsi="Times New Roman" w:cs="Times New Roman"/>
                <w:color w:val="000000"/>
                <w:sz w:val="20"/>
                <w:szCs w:val="20"/>
                <w:lang w:eastAsia="lt-LT"/>
              </w:rPr>
              <w:t>Įstaigos pavadinimas</w:t>
            </w:r>
          </w:p>
          <w:p w14:paraId="25EC230D" w14:textId="77777777" w:rsidR="009C6AFE" w:rsidRPr="009C6AFE" w:rsidRDefault="009C6AFE" w:rsidP="009C6AFE">
            <w:pPr>
              <w:widowControl w:val="0"/>
              <w:pBdr>
                <w:top w:val="nil"/>
                <w:left w:val="nil"/>
                <w:bottom w:val="nil"/>
                <w:right w:val="nil"/>
                <w:between w:val="nil"/>
              </w:pBdr>
              <w:spacing w:after="0" w:line="240" w:lineRule="auto"/>
              <w:ind w:left="110"/>
              <w:rPr>
                <w:rFonts w:ascii="Times New Roman" w:eastAsia="Times New Roman" w:hAnsi="Times New Roman" w:cs="Times New Roman"/>
                <w:color w:val="000000"/>
                <w:sz w:val="20"/>
                <w:szCs w:val="20"/>
                <w:lang w:eastAsia="lt-LT"/>
              </w:rPr>
            </w:pPr>
            <w:r w:rsidRPr="009C6AFE">
              <w:rPr>
                <w:rFonts w:ascii="Times New Roman" w:eastAsia="Times New Roman" w:hAnsi="Times New Roman" w:cs="Times New Roman"/>
                <w:color w:val="000000"/>
                <w:sz w:val="20"/>
                <w:szCs w:val="20"/>
                <w:lang w:eastAsia="lt-LT"/>
              </w:rPr>
              <w:t>Vadovo vardas pavardė</w:t>
            </w:r>
          </w:p>
          <w:p w14:paraId="6F096EE1" w14:textId="77777777" w:rsidR="009C6AFE" w:rsidRPr="009C6AFE" w:rsidRDefault="009C6AFE" w:rsidP="009C6AFE">
            <w:pPr>
              <w:widowControl w:val="0"/>
              <w:pBdr>
                <w:top w:val="nil"/>
                <w:left w:val="nil"/>
                <w:bottom w:val="nil"/>
                <w:right w:val="nil"/>
                <w:between w:val="nil"/>
              </w:pBdr>
              <w:spacing w:after="0" w:line="240" w:lineRule="auto"/>
              <w:ind w:left="110"/>
              <w:rPr>
                <w:rFonts w:ascii="Times New Roman" w:eastAsia="Times New Roman" w:hAnsi="Times New Roman" w:cs="Times New Roman"/>
                <w:color w:val="000000"/>
                <w:sz w:val="20"/>
                <w:szCs w:val="20"/>
                <w:lang w:eastAsia="lt-LT"/>
              </w:rPr>
            </w:pPr>
            <w:r w:rsidRPr="009C6AFE">
              <w:rPr>
                <w:rFonts w:ascii="Times New Roman" w:eastAsia="Times New Roman" w:hAnsi="Times New Roman" w:cs="Times New Roman"/>
                <w:color w:val="000000"/>
                <w:sz w:val="20"/>
                <w:szCs w:val="20"/>
                <w:lang w:eastAsia="lt-LT"/>
              </w:rPr>
              <w:t>El.p.</w:t>
            </w:r>
          </w:p>
          <w:p w14:paraId="57EFA0AD" w14:textId="77777777" w:rsidR="009C6AFE" w:rsidRPr="009C6AFE" w:rsidRDefault="009C6AFE" w:rsidP="009C6AFE">
            <w:pPr>
              <w:widowControl w:val="0"/>
              <w:pBdr>
                <w:top w:val="nil"/>
                <w:left w:val="nil"/>
                <w:bottom w:val="nil"/>
                <w:right w:val="nil"/>
                <w:between w:val="nil"/>
              </w:pBdr>
              <w:spacing w:after="0" w:line="240" w:lineRule="auto"/>
              <w:ind w:left="110"/>
              <w:rPr>
                <w:rFonts w:ascii="Times New Roman" w:eastAsia="Times New Roman" w:hAnsi="Times New Roman" w:cs="Times New Roman"/>
                <w:color w:val="000000"/>
                <w:sz w:val="20"/>
                <w:szCs w:val="20"/>
                <w:lang w:eastAsia="lt-LT"/>
              </w:rPr>
            </w:pPr>
            <w:r w:rsidRPr="009C6AFE">
              <w:rPr>
                <w:rFonts w:ascii="Times New Roman" w:eastAsia="Times New Roman" w:hAnsi="Times New Roman" w:cs="Times New Roman"/>
                <w:color w:val="000000"/>
                <w:sz w:val="20"/>
                <w:szCs w:val="20"/>
                <w:lang w:eastAsia="lt-LT"/>
              </w:rPr>
              <w:t>Tel.</w:t>
            </w:r>
          </w:p>
        </w:tc>
        <w:tc>
          <w:tcPr>
            <w:tcW w:w="5065" w:type="dxa"/>
            <w:vAlign w:val="center"/>
          </w:tcPr>
          <w:p w14:paraId="1EF3FF44" w14:textId="77777777" w:rsidR="009C6AFE" w:rsidRPr="009C6AFE" w:rsidRDefault="009C6AFE" w:rsidP="009C6AF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lt-LT"/>
              </w:rPr>
            </w:pPr>
            <w:r w:rsidRPr="009C6AFE">
              <w:rPr>
                <w:rFonts w:ascii="Segoe UI Symbol" w:eastAsia="Wingdings" w:hAnsi="Segoe UI Symbol" w:cs="Segoe UI Symbol"/>
                <w:color w:val="000000"/>
                <w:sz w:val="20"/>
                <w:szCs w:val="20"/>
                <w:lang w:eastAsia="lt-LT"/>
              </w:rPr>
              <w:t>◻</w:t>
            </w:r>
            <w:r w:rsidRPr="009C6AFE">
              <w:rPr>
                <w:rFonts w:ascii="Times New Roman" w:eastAsia="Times New Roman" w:hAnsi="Times New Roman" w:cs="Times New Roman"/>
                <w:color w:val="000000"/>
                <w:sz w:val="20"/>
                <w:szCs w:val="20"/>
                <w:lang w:eastAsia="lt-LT"/>
              </w:rPr>
              <w:t xml:space="preserve"> Kaimo bendruomenė</w:t>
            </w:r>
          </w:p>
          <w:p w14:paraId="11949532" w14:textId="77777777" w:rsidR="009C6AFE" w:rsidRPr="009C6AFE" w:rsidRDefault="009C6AFE" w:rsidP="009C6AF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lt-LT"/>
              </w:rPr>
            </w:pPr>
            <w:r w:rsidRPr="009C6AFE">
              <w:rPr>
                <w:rFonts w:ascii="Segoe UI Symbol" w:eastAsia="Wingdings" w:hAnsi="Segoe UI Symbol" w:cs="Segoe UI Symbol"/>
                <w:color w:val="000000"/>
                <w:sz w:val="20"/>
                <w:szCs w:val="20"/>
                <w:lang w:eastAsia="lt-LT"/>
              </w:rPr>
              <w:t>◻</w:t>
            </w:r>
            <w:r w:rsidRPr="009C6AFE">
              <w:rPr>
                <w:rFonts w:ascii="Times New Roman" w:eastAsia="Times New Roman" w:hAnsi="Times New Roman" w:cs="Times New Roman"/>
                <w:color w:val="000000"/>
                <w:sz w:val="20"/>
                <w:szCs w:val="20"/>
                <w:lang w:eastAsia="lt-LT"/>
              </w:rPr>
              <w:t>NVO</w:t>
            </w:r>
          </w:p>
        </w:tc>
      </w:tr>
      <w:tr w:rsidR="009C6AFE" w:rsidRPr="009C6AFE" w14:paraId="5FD52B14" w14:textId="77777777" w:rsidTr="004D604E">
        <w:trPr>
          <w:trHeight w:val="2208"/>
        </w:trPr>
        <w:tc>
          <w:tcPr>
            <w:tcW w:w="4595" w:type="dxa"/>
            <w:vAlign w:val="center"/>
          </w:tcPr>
          <w:p w14:paraId="1A00FF8C" w14:textId="77777777" w:rsidR="009C6AFE" w:rsidRPr="009C6AFE" w:rsidRDefault="009C6AFE" w:rsidP="009C6AFE">
            <w:pPr>
              <w:widowControl w:val="0"/>
              <w:pBdr>
                <w:top w:val="nil"/>
                <w:left w:val="nil"/>
                <w:bottom w:val="nil"/>
                <w:right w:val="nil"/>
                <w:between w:val="nil"/>
              </w:pBdr>
              <w:spacing w:after="0" w:line="240" w:lineRule="auto"/>
              <w:ind w:left="110"/>
              <w:rPr>
                <w:rFonts w:ascii="Times New Roman" w:eastAsia="Times New Roman" w:hAnsi="Times New Roman" w:cs="Times New Roman"/>
                <w:color w:val="000000"/>
                <w:sz w:val="20"/>
                <w:szCs w:val="20"/>
                <w:lang w:eastAsia="lt-LT"/>
              </w:rPr>
            </w:pPr>
            <w:r w:rsidRPr="009C6AFE">
              <w:rPr>
                <w:rFonts w:ascii="Times New Roman" w:eastAsia="Times New Roman" w:hAnsi="Times New Roman" w:cs="Times New Roman"/>
                <w:color w:val="000000"/>
                <w:sz w:val="20"/>
                <w:szCs w:val="20"/>
                <w:lang w:eastAsia="lt-LT"/>
              </w:rPr>
              <w:t xml:space="preserve">Projekto „Žydinti Lietuva“ dirbtuvių „Vietovių įvaizdžio formavimas“ teritorija </w:t>
            </w:r>
          </w:p>
        </w:tc>
        <w:tc>
          <w:tcPr>
            <w:tcW w:w="5065" w:type="dxa"/>
            <w:vAlign w:val="center"/>
          </w:tcPr>
          <w:p w14:paraId="3358656B" w14:textId="77777777" w:rsidR="009C6AFE" w:rsidRPr="009C6AFE" w:rsidRDefault="009C6AFE" w:rsidP="009C6AF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lt-LT"/>
              </w:rPr>
            </w:pPr>
            <w:r w:rsidRPr="009C6AFE">
              <w:rPr>
                <w:rFonts w:ascii="Segoe UI Symbol" w:eastAsia="Wingdings" w:hAnsi="Segoe UI Symbol" w:cs="Segoe UI Symbol"/>
                <w:color w:val="000000"/>
                <w:sz w:val="20"/>
                <w:szCs w:val="20"/>
                <w:lang w:eastAsia="lt-LT"/>
              </w:rPr>
              <w:t>◻</w:t>
            </w:r>
            <w:r w:rsidRPr="009C6AFE">
              <w:rPr>
                <w:rFonts w:ascii="Times New Roman" w:eastAsia="Times New Roman" w:hAnsi="Times New Roman" w:cs="Times New Roman"/>
                <w:color w:val="000000"/>
                <w:sz w:val="20"/>
                <w:szCs w:val="20"/>
                <w:lang w:eastAsia="lt-LT"/>
              </w:rPr>
              <w:t>Kaišiadorių r. VVG teritorija</w:t>
            </w:r>
          </w:p>
          <w:p w14:paraId="61377F41" w14:textId="77777777" w:rsidR="009C6AFE" w:rsidRPr="009C6AFE" w:rsidRDefault="009C6AFE" w:rsidP="009C6AF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lt-LT"/>
              </w:rPr>
            </w:pPr>
            <w:r w:rsidRPr="009C6AFE">
              <w:rPr>
                <w:rFonts w:ascii="Segoe UI Symbol" w:eastAsia="Wingdings" w:hAnsi="Segoe UI Symbol" w:cs="Segoe UI Symbol"/>
                <w:color w:val="000000"/>
                <w:sz w:val="20"/>
                <w:szCs w:val="20"/>
                <w:lang w:eastAsia="lt-LT"/>
              </w:rPr>
              <w:t>◻</w:t>
            </w:r>
            <w:r w:rsidRPr="009C6AFE">
              <w:rPr>
                <w:rFonts w:ascii="Times New Roman" w:eastAsia="Times New Roman" w:hAnsi="Times New Roman" w:cs="Times New Roman"/>
                <w:color w:val="000000"/>
                <w:sz w:val="20"/>
                <w:szCs w:val="20"/>
                <w:lang w:eastAsia="lt-LT"/>
              </w:rPr>
              <w:t>Kauno r. VVG teritorija</w:t>
            </w:r>
          </w:p>
          <w:p w14:paraId="2919C219" w14:textId="77777777" w:rsidR="009C6AFE" w:rsidRPr="009C6AFE" w:rsidRDefault="009C6AFE" w:rsidP="009C6AF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lt-LT"/>
              </w:rPr>
            </w:pPr>
            <w:r w:rsidRPr="009C6AFE">
              <w:rPr>
                <w:rFonts w:ascii="Segoe UI Symbol" w:eastAsia="Wingdings" w:hAnsi="Segoe UI Symbol" w:cs="Segoe UI Symbol"/>
                <w:color w:val="000000"/>
                <w:sz w:val="20"/>
                <w:szCs w:val="20"/>
                <w:lang w:eastAsia="lt-LT"/>
              </w:rPr>
              <w:t>◻</w:t>
            </w:r>
            <w:r w:rsidRPr="009C6AFE">
              <w:rPr>
                <w:rFonts w:ascii="Times New Roman" w:eastAsia="Times New Roman" w:hAnsi="Times New Roman" w:cs="Times New Roman"/>
                <w:color w:val="000000"/>
                <w:sz w:val="20"/>
                <w:szCs w:val="20"/>
                <w:lang w:eastAsia="lt-LT"/>
              </w:rPr>
              <w:t>Alytaus r. VVG teritorija</w:t>
            </w:r>
          </w:p>
          <w:p w14:paraId="5C37F89F" w14:textId="77777777" w:rsidR="009C6AFE" w:rsidRPr="009C6AFE" w:rsidRDefault="009C6AFE" w:rsidP="009C6AF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lt-LT"/>
              </w:rPr>
            </w:pPr>
            <w:r w:rsidRPr="009C6AFE">
              <w:rPr>
                <w:rFonts w:ascii="Segoe UI Symbol" w:eastAsia="Wingdings" w:hAnsi="Segoe UI Symbol" w:cs="Segoe UI Symbol"/>
                <w:color w:val="000000"/>
                <w:sz w:val="20"/>
                <w:szCs w:val="20"/>
                <w:lang w:eastAsia="lt-LT"/>
              </w:rPr>
              <w:t>◻</w:t>
            </w:r>
            <w:r w:rsidRPr="009C6AFE">
              <w:rPr>
                <w:rFonts w:ascii="Times New Roman" w:eastAsia="Times New Roman" w:hAnsi="Times New Roman" w:cs="Times New Roman"/>
                <w:color w:val="000000"/>
                <w:sz w:val="20"/>
                <w:szCs w:val="20"/>
                <w:lang w:eastAsia="lt-LT"/>
              </w:rPr>
              <w:t>Prienų r. VVG teritorija</w:t>
            </w:r>
          </w:p>
          <w:p w14:paraId="6A49C6CC" w14:textId="77777777" w:rsidR="009C6AFE" w:rsidRPr="009C6AFE" w:rsidRDefault="009C6AFE" w:rsidP="009C6AF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lt-LT"/>
              </w:rPr>
            </w:pPr>
            <w:r w:rsidRPr="009C6AFE">
              <w:rPr>
                <w:rFonts w:ascii="Segoe UI Symbol" w:eastAsia="Wingdings" w:hAnsi="Segoe UI Symbol" w:cs="Segoe UI Symbol"/>
                <w:color w:val="000000"/>
                <w:sz w:val="20"/>
                <w:szCs w:val="20"/>
                <w:lang w:eastAsia="lt-LT"/>
              </w:rPr>
              <w:t>◻</w:t>
            </w:r>
            <w:r w:rsidRPr="009C6AFE">
              <w:rPr>
                <w:rFonts w:ascii="Times New Roman" w:eastAsia="Times New Roman" w:hAnsi="Times New Roman" w:cs="Times New Roman"/>
                <w:color w:val="000000"/>
                <w:sz w:val="20"/>
                <w:szCs w:val="20"/>
                <w:lang w:eastAsia="lt-LT"/>
              </w:rPr>
              <w:t>Raseinių r. VVG teritorija</w:t>
            </w:r>
          </w:p>
          <w:p w14:paraId="2B5C748D" w14:textId="77777777" w:rsidR="009C6AFE" w:rsidRPr="009C6AFE" w:rsidRDefault="009C6AFE" w:rsidP="009C6AF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lt-LT"/>
              </w:rPr>
            </w:pPr>
            <w:r w:rsidRPr="009C6AFE">
              <w:rPr>
                <w:rFonts w:ascii="Segoe UI Symbol" w:eastAsia="Wingdings" w:hAnsi="Segoe UI Symbol" w:cs="Segoe UI Symbol"/>
                <w:color w:val="000000"/>
                <w:sz w:val="20"/>
                <w:szCs w:val="20"/>
                <w:lang w:eastAsia="lt-LT"/>
              </w:rPr>
              <w:t>◻</w:t>
            </w:r>
            <w:r w:rsidRPr="009C6AFE">
              <w:rPr>
                <w:rFonts w:ascii="Times New Roman" w:eastAsia="Times New Roman" w:hAnsi="Times New Roman" w:cs="Times New Roman"/>
                <w:color w:val="000000"/>
                <w:sz w:val="20"/>
                <w:szCs w:val="20"/>
                <w:lang w:eastAsia="lt-LT"/>
              </w:rPr>
              <w:t>Kėdainių r. VVG teritorija</w:t>
            </w:r>
          </w:p>
          <w:p w14:paraId="14F0030B" w14:textId="77777777" w:rsidR="009C6AFE" w:rsidRPr="009C6AFE" w:rsidRDefault="009C6AFE" w:rsidP="009C6AF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lt-LT"/>
              </w:rPr>
            </w:pPr>
            <w:r w:rsidRPr="009C6AFE">
              <w:rPr>
                <w:rFonts w:ascii="Segoe UI Symbol" w:eastAsia="Wingdings" w:hAnsi="Segoe UI Symbol" w:cs="Segoe UI Symbol"/>
                <w:color w:val="000000"/>
                <w:sz w:val="20"/>
                <w:szCs w:val="20"/>
                <w:lang w:eastAsia="lt-LT"/>
              </w:rPr>
              <w:t>◻</w:t>
            </w:r>
            <w:r w:rsidRPr="009C6AFE">
              <w:rPr>
                <w:rFonts w:ascii="Times New Roman" w:eastAsia="Times New Roman" w:hAnsi="Times New Roman" w:cs="Times New Roman"/>
                <w:color w:val="000000"/>
                <w:sz w:val="20"/>
                <w:szCs w:val="20"/>
                <w:lang w:eastAsia="lt-LT"/>
              </w:rPr>
              <w:t>Širvintų r. VVG teritorija</w:t>
            </w:r>
          </w:p>
          <w:p w14:paraId="56B16ADA" w14:textId="77777777" w:rsidR="009C6AFE" w:rsidRPr="009C6AFE" w:rsidRDefault="009C6AFE" w:rsidP="009C6AF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lt-LT"/>
              </w:rPr>
            </w:pPr>
            <w:r w:rsidRPr="009C6AFE">
              <w:rPr>
                <w:rFonts w:ascii="Segoe UI Symbol" w:eastAsia="Wingdings" w:hAnsi="Segoe UI Symbol" w:cs="Segoe UI Symbol"/>
                <w:color w:val="000000"/>
                <w:sz w:val="20"/>
                <w:szCs w:val="20"/>
                <w:lang w:eastAsia="lt-LT"/>
              </w:rPr>
              <w:t>◻</w:t>
            </w:r>
            <w:r w:rsidRPr="009C6AFE">
              <w:rPr>
                <w:rFonts w:ascii="Times New Roman" w:eastAsia="Times New Roman" w:hAnsi="Times New Roman" w:cs="Times New Roman"/>
                <w:color w:val="000000"/>
                <w:sz w:val="20"/>
                <w:szCs w:val="20"/>
                <w:lang w:eastAsia="lt-LT"/>
              </w:rPr>
              <w:t>Jonavos r. VVG teritorija</w:t>
            </w:r>
          </w:p>
          <w:p w14:paraId="6F5D0D53" w14:textId="77777777" w:rsidR="009C6AFE" w:rsidRPr="009C6AFE" w:rsidRDefault="009C6AFE" w:rsidP="009C6AF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lt-LT"/>
              </w:rPr>
            </w:pPr>
            <w:r w:rsidRPr="009C6AFE">
              <w:rPr>
                <w:rFonts w:ascii="Segoe UI Symbol" w:eastAsia="Wingdings" w:hAnsi="Segoe UI Symbol" w:cs="Segoe UI Symbol"/>
                <w:color w:val="000000"/>
                <w:sz w:val="20"/>
                <w:szCs w:val="20"/>
                <w:lang w:eastAsia="lt-LT"/>
              </w:rPr>
              <w:t>◻</w:t>
            </w:r>
            <w:r w:rsidRPr="009C6AFE">
              <w:rPr>
                <w:rFonts w:ascii="Times New Roman" w:eastAsia="Times New Roman" w:hAnsi="Times New Roman" w:cs="Times New Roman"/>
                <w:color w:val="000000"/>
                <w:sz w:val="20"/>
                <w:szCs w:val="20"/>
                <w:lang w:eastAsia="lt-LT"/>
              </w:rPr>
              <w:t>Elektrėnų r. VVG teritorija</w:t>
            </w:r>
          </w:p>
        </w:tc>
      </w:tr>
      <w:tr w:rsidR="009C6AFE" w:rsidRPr="009C6AFE" w14:paraId="49C9FB9F" w14:textId="77777777" w:rsidTr="004D604E">
        <w:trPr>
          <w:trHeight w:val="1790"/>
        </w:trPr>
        <w:tc>
          <w:tcPr>
            <w:tcW w:w="4595" w:type="dxa"/>
            <w:vAlign w:val="center"/>
          </w:tcPr>
          <w:p w14:paraId="0FE276E9" w14:textId="77777777" w:rsidR="009C6AFE" w:rsidRPr="009C6AFE" w:rsidRDefault="009C6AFE" w:rsidP="009C6AFE">
            <w:pPr>
              <w:widowControl w:val="0"/>
              <w:tabs>
                <w:tab w:val="left" w:pos="426"/>
              </w:tabs>
              <w:spacing w:after="0" w:line="240" w:lineRule="auto"/>
              <w:rPr>
                <w:rFonts w:ascii="Times New Roman" w:eastAsia="Times New Roman" w:hAnsi="Times New Roman" w:cs="Times New Roman"/>
                <w:sz w:val="20"/>
                <w:szCs w:val="20"/>
                <w:lang w:eastAsia="lt-LT"/>
              </w:rPr>
            </w:pPr>
            <w:r w:rsidRPr="009C6AFE">
              <w:rPr>
                <w:rFonts w:ascii="Times New Roman" w:eastAsia="Times New Roman" w:hAnsi="Times New Roman" w:cs="Times New Roman"/>
                <w:sz w:val="20"/>
                <w:szCs w:val="20"/>
                <w:lang w:eastAsia="lt-LT"/>
              </w:rPr>
              <w:t>Dirbtuvių „Vietovių įvaizdžio formavimas“ planuojamas objektas</w:t>
            </w:r>
          </w:p>
        </w:tc>
        <w:tc>
          <w:tcPr>
            <w:tcW w:w="5065" w:type="dxa"/>
            <w:vAlign w:val="center"/>
          </w:tcPr>
          <w:p w14:paraId="7DF8778C" w14:textId="77777777" w:rsidR="009C6AFE" w:rsidRPr="009C6AFE" w:rsidRDefault="009C6AFE" w:rsidP="009C6AF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lt-LT"/>
              </w:rPr>
            </w:pPr>
            <w:r w:rsidRPr="009C6AFE">
              <w:rPr>
                <w:rFonts w:ascii="Times New Roman" w:eastAsia="Times New Roman" w:hAnsi="Times New Roman" w:cs="Times New Roman"/>
                <w:color w:val="000000"/>
                <w:sz w:val="20"/>
                <w:szCs w:val="20"/>
                <w:lang w:eastAsia="lt-LT"/>
              </w:rPr>
              <w:t>Pasirinkti,planuojamos teikti paraiškos objektą:</w:t>
            </w:r>
          </w:p>
          <w:p w14:paraId="400F2AD3" w14:textId="77777777" w:rsidR="009C6AFE" w:rsidRPr="009C6AFE" w:rsidRDefault="009C6AFE" w:rsidP="009C6AF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lt-LT"/>
              </w:rPr>
            </w:pPr>
            <w:r w:rsidRPr="009C6AFE">
              <w:rPr>
                <w:rFonts w:ascii="Segoe UI Symbol" w:eastAsia="Wingdings" w:hAnsi="Segoe UI Symbol" w:cs="Segoe UI Symbol"/>
                <w:color w:val="000000"/>
                <w:sz w:val="20"/>
                <w:szCs w:val="20"/>
                <w:lang w:eastAsia="lt-LT"/>
              </w:rPr>
              <w:t>◻</w:t>
            </w:r>
            <w:r w:rsidRPr="009C6AFE">
              <w:rPr>
                <w:rFonts w:ascii="Times New Roman" w:eastAsia="Times New Roman" w:hAnsi="Times New Roman" w:cs="Times New Roman"/>
                <w:color w:val="000000"/>
                <w:sz w:val="20"/>
                <w:szCs w:val="20"/>
                <w:lang w:eastAsia="lt-LT"/>
              </w:rPr>
              <w:t>Vietovės pavadinimas</w:t>
            </w:r>
          </w:p>
          <w:p w14:paraId="20EAA8F6" w14:textId="77777777" w:rsidR="009C6AFE" w:rsidRPr="009C6AFE" w:rsidRDefault="009C6AFE" w:rsidP="009C6AFE">
            <w:pPr>
              <w:widowControl w:val="0"/>
              <w:tabs>
                <w:tab w:val="left" w:pos="426"/>
              </w:tabs>
              <w:spacing w:after="0" w:line="240" w:lineRule="auto"/>
              <w:rPr>
                <w:rFonts w:ascii="Times New Roman" w:eastAsia="Times New Roman" w:hAnsi="Times New Roman" w:cs="Times New Roman"/>
                <w:color w:val="000000"/>
                <w:sz w:val="20"/>
                <w:szCs w:val="20"/>
                <w:lang w:eastAsia="lt-LT"/>
              </w:rPr>
            </w:pPr>
            <w:r w:rsidRPr="009C6AFE">
              <w:rPr>
                <w:rFonts w:ascii="Segoe UI Symbol" w:eastAsia="Times New Roman" w:hAnsi="Segoe UI Symbol" w:cs="Segoe UI Symbol"/>
                <w:sz w:val="20"/>
                <w:szCs w:val="20"/>
                <w:lang w:eastAsia="lt-LT"/>
              </w:rPr>
              <w:t>◻</w:t>
            </w:r>
            <w:r w:rsidRPr="009C6AFE">
              <w:rPr>
                <w:rFonts w:ascii="Times New Roman" w:eastAsia="Times New Roman" w:hAnsi="Times New Roman" w:cs="Times New Roman"/>
                <w:color w:val="000000"/>
                <w:sz w:val="20"/>
                <w:szCs w:val="20"/>
                <w:lang w:eastAsia="lt-LT"/>
              </w:rPr>
              <w:t xml:space="preserve">Parkas </w:t>
            </w:r>
          </w:p>
          <w:p w14:paraId="6560A3B5" w14:textId="77777777" w:rsidR="009C6AFE" w:rsidRPr="009C6AFE" w:rsidRDefault="009C6AFE" w:rsidP="009C6AFE">
            <w:pPr>
              <w:widowControl w:val="0"/>
              <w:tabs>
                <w:tab w:val="left" w:pos="426"/>
              </w:tabs>
              <w:spacing w:after="0" w:line="240" w:lineRule="auto"/>
              <w:rPr>
                <w:rFonts w:ascii="Times New Roman" w:eastAsia="Times New Roman" w:hAnsi="Times New Roman" w:cs="Times New Roman"/>
                <w:color w:val="000000"/>
                <w:sz w:val="20"/>
                <w:szCs w:val="20"/>
                <w:lang w:eastAsia="lt-LT"/>
              </w:rPr>
            </w:pPr>
            <w:r w:rsidRPr="009C6AFE">
              <w:rPr>
                <w:rFonts w:ascii="Segoe UI Symbol" w:eastAsia="Times New Roman" w:hAnsi="Segoe UI Symbol" w:cs="Segoe UI Symbol"/>
                <w:sz w:val="20"/>
                <w:szCs w:val="20"/>
                <w:lang w:eastAsia="lt-LT"/>
              </w:rPr>
              <w:t>◻</w:t>
            </w:r>
            <w:r w:rsidRPr="009C6AFE">
              <w:rPr>
                <w:rFonts w:ascii="Times New Roman" w:eastAsia="Times New Roman" w:hAnsi="Times New Roman" w:cs="Times New Roman"/>
                <w:color w:val="000000"/>
                <w:sz w:val="20"/>
                <w:szCs w:val="20"/>
                <w:lang w:eastAsia="lt-LT"/>
              </w:rPr>
              <w:t>Fotografavimosi vieta</w:t>
            </w:r>
          </w:p>
          <w:p w14:paraId="47753563" w14:textId="77777777" w:rsidR="009C6AFE" w:rsidRPr="009C6AFE" w:rsidRDefault="009C6AFE" w:rsidP="009C6AFE">
            <w:pPr>
              <w:widowControl w:val="0"/>
              <w:tabs>
                <w:tab w:val="left" w:pos="426"/>
              </w:tabs>
              <w:spacing w:after="0" w:line="240" w:lineRule="auto"/>
              <w:rPr>
                <w:rFonts w:ascii="Times New Roman" w:eastAsia="Times New Roman" w:hAnsi="Times New Roman" w:cs="Times New Roman"/>
                <w:color w:val="000000"/>
                <w:sz w:val="20"/>
                <w:szCs w:val="20"/>
                <w:lang w:eastAsia="lt-LT"/>
              </w:rPr>
            </w:pPr>
            <w:r w:rsidRPr="009C6AFE">
              <w:rPr>
                <w:rFonts w:ascii="Segoe UI Symbol" w:eastAsia="Times New Roman" w:hAnsi="Segoe UI Symbol" w:cs="Segoe UI Symbol"/>
                <w:sz w:val="20"/>
                <w:szCs w:val="20"/>
                <w:lang w:eastAsia="lt-LT"/>
              </w:rPr>
              <w:t>◻</w:t>
            </w:r>
            <w:r w:rsidRPr="009C6AFE">
              <w:rPr>
                <w:rFonts w:ascii="Times New Roman" w:eastAsia="Times New Roman" w:hAnsi="Times New Roman" w:cs="Times New Roman"/>
                <w:color w:val="000000"/>
                <w:sz w:val="20"/>
                <w:szCs w:val="20"/>
                <w:lang w:eastAsia="lt-LT"/>
              </w:rPr>
              <w:t>Gatvė</w:t>
            </w:r>
          </w:p>
          <w:p w14:paraId="768E009C" w14:textId="77777777" w:rsidR="009C6AFE" w:rsidRPr="009C6AFE" w:rsidRDefault="009C6AFE" w:rsidP="009C6AFE">
            <w:pPr>
              <w:widowControl w:val="0"/>
              <w:tabs>
                <w:tab w:val="left" w:pos="426"/>
              </w:tabs>
              <w:spacing w:after="0" w:line="240" w:lineRule="auto"/>
              <w:rPr>
                <w:rFonts w:ascii="Times New Roman" w:eastAsia="Times New Roman" w:hAnsi="Times New Roman" w:cs="Times New Roman"/>
                <w:color w:val="000000"/>
                <w:sz w:val="20"/>
                <w:szCs w:val="20"/>
                <w:lang w:eastAsia="lt-LT"/>
              </w:rPr>
            </w:pPr>
            <w:r w:rsidRPr="009C6AFE">
              <w:rPr>
                <w:rFonts w:ascii="Segoe UI Symbol" w:eastAsia="Times New Roman" w:hAnsi="Segoe UI Symbol" w:cs="Segoe UI Symbol"/>
                <w:sz w:val="20"/>
                <w:szCs w:val="20"/>
                <w:lang w:eastAsia="lt-LT"/>
              </w:rPr>
              <w:t>◻</w:t>
            </w:r>
            <w:r w:rsidRPr="009C6AFE">
              <w:rPr>
                <w:rFonts w:ascii="Times New Roman" w:eastAsia="Times New Roman" w:hAnsi="Times New Roman" w:cs="Times New Roman"/>
                <w:color w:val="000000"/>
                <w:sz w:val="20"/>
                <w:szCs w:val="20"/>
                <w:lang w:eastAsia="lt-LT"/>
              </w:rPr>
              <w:t>Objektai, paminklai, pastatai</w:t>
            </w:r>
          </w:p>
          <w:p w14:paraId="40BA6538" w14:textId="77777777" w:rsidR="009C6AFE" w:rsidRPr="009C6AFE" w:rsidRDefault="009C6AFE" w:rsidP="009C6AF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lt-LT"/>
              </w:rPr>
            </w:pPr>
            <w:r w:rsidRPr="009C6AFE">
              <w:rPr>
                <w:rFonts w:ascii="Segoe UI Symbol" w:eastAsia="Wingdings" w:hAnsi="Segoe UI Symbol" w:cs="Segoe UI Symbol"/>
                <w:color w:val="000000"/>
                <w:sz w:val="20"/>
                <w:szCs w:val="20"/>
                <w:lang w:eastAsia="lt-LT"/>
              </w:rPr>
              <w:t>◻</w:t>
            </w:r>
            <w:r w:rsidRPr="009C6AFE">
              <w:rPr>
                <w:rFonts w:ascii="Times New Roman" w:eastAsia="Times New Roman" w:hAnsi="Times New Roman" w:cs="Times New Roman"/>
                <w:color w:val="000000"/>
                <w:sz w:val="20"/>
                <w:szCs w:val="20"/>
                <w:lang w:eastAsia="lt-LT"/>
              </w:rPr>
              <w:t>Augalų mobilus muziejus</w:t>
            </w:r>
          </w:p>
        </w:tc>
      </w:tr>
      <w:tr w:rsidR="009C6AFE" w:rsidRPr="009C6AFE" w14:paraId="02FA6E93" w14:textId="77777777" w:rsidTr="004D604E">
        <w:trPr>
          <w:trHeight w:val="1772"/>
        </w:trPr>
        <w:tc>
          <w:tcPr>
            <w:tcW w:w="4595" w:type="dxa"/>
            <w:vAlign w:val="center"/>
          </w:tcPr>
          <w:p w14:paraId="64C6DA47" w14:textId="77777777" w:rsidR="009C6AFE" w:rsidRPr="009C6AFE" w:rsidRDefault="009C6AFE" w:rsidP="009C6AFE">
            <w:pPr>
              <w:widowControl w:val="0"/>
              <w:pBdr>
                <w:top w:val="nil"/>
                <w:left w:val="nil"/>
                <w:bottom w:val="nil"/>
                <w:right w:val="nil"/>
                <w:between w:val="nil"/>
              </w:pBdr>
              <w:spacing w:after="0" w:line="240" w:lineRule="auto"/>
              <w:ind w:left="110"/>
              <w:rPr>
                <w:rFonts w:ascii="Times New Roman" w:eastAsia="Times New Roman" w:hAnsi="Times New Roman" w:cs="Times New Roman"/>
                <w:color w:val="000000"/>
                <w:sz w:val="20"/>
                <w:szCs w:val="20"/>
                <w:lang w:eastAsia="lt-LT"/>
              </w:rPr>
            </w:pPr>
            <w:r w:rsidRPr="009C6AFE">
              <w:rPr>
                <w:rFonts w:ascii="Times New Roman" w:eastAsia="Times New Roman" w:hAnsi="Times New Roman" w:cs="Times New Roman"/>
                <w:color w:val="000000"/>
                <w:sz w:val="20"/>
                <w:szCs w:val="20"/>
                <w:lang w:eastAsia="lt-LT"/>
              </w:rPr>
              <w:t xml:space="preserve">Savanorių dalyvavimas </w:t>
            </w:r>
          </w:p>
        </w:tc>
        <w:tc>
          <w:tcPr>
            <w:tcW w:w="5065" w:type="dxa"/>
            <w:vAlign w:val="center"/>
          </w:tcPr>
          <w:p w14:paraId="3BB0B5A0" w14:textId="77777777" w:rsidR="009C6AFE" w:rsidRPr="009C6AFE" w:rsidRDefault="009C6AFE" w:rsidP="009C6AF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lt-LT"/>
              </w:rPr>
            </w:pPr>
            <w:r w:rsidRPr="009C6AFE">
              <w:rPr>
                <w:rFonts w:ascii="Segoe UI Symbol" w:eastAsia="Wingdings" w:hAnsi="Segoe UI Symbol" w:cs="Segoe UI Symbol"/>
                <w:color w:val="000000"/>
                <w:sz w:val="20"/>
                <w:szCs w:val="20"/>
                <w:lang w:eastAsia="lt-LT"/>
              </w:rPr>
              <w:t>◻</w:t>
            </w:r>
            <w:r w:rsidRPr="009C6AFE">
              <w:rPr>
                <w:rFonts w:ascii="Times New Roman" w:eastAsia="Times New Roman" w:hAnsi="Times New Roman" w:cs="Times New Roman"/>
                <w:color w:val="000000"/>
                <w:sz w:val="20"/>
                <w:szCs w:val="20"/>
                <w:lang w:eastAsia="lt-LT"/>
              </w:rPr>
              <w:t>Dalyvavimas vienoje veikloje iš trijų (dirbtuvės, priežiūros darbai ir 2021 m. savanoriška veikla)</w:t>
            </w:r>
          </w:p>
          <w:p w14:paraId="0534A12E" w14:textId="77777777" w:rsidR="009C6AFE" w:rsidRPr="009C6AFE" w:rsidRDefault="009C6AFE" w:rsidP="009C6AF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lt-LT"/>
              </w:rPr>
            </w:pPr>
            <w:r w:rsidRPr="009C6AFE">
              <w:rPr>
                <w:rFonts w:ascii="Segoe UI Symbol" w:eastAsia="Wingdings" w:hAnsi="Segoe UI Symbol" w:cs="Segoe UI Symbol"/>
                <w:color w:val="000000"/>
                <w:sz w:val="20"/>
                <w:szCs w:val="20"/>
                <w:lang w:eastAsia="lt-LT"/>
              </w:rPr>
              <w:t>◻</w:t>
            </w:r>
            <w:r w:rsidRPr="009C6AFE">
              <w:rPr>
                <w:rFonts w:ascii="Times New Roman" w:eastAsia="Times New Roman" w:hAnsi="Times New Roman" w:cs="Times New Roman"/>
                <w:color w:val="000000"/>
                <w:sz w:val="20"/>
                <w:szCs w:val="20"/>
                <w:lang w:eastAsia="lt-LT"/>
              </w:rPr>
              <w:t>Dalyvavimas dvejose veiklose iš trijų (dirbtuvės, priežiūros darbai ir 2021 m. savanoriška veikla)</w:t>
            </w:r>
          </w:p>
          <w:p w14:paraId="4F182452" w14:textId="77777777" w:rsidR="009C6AFE" w:rsidRPr="009C6AFE" w:rsidRDefault="009C6AFE" w:rsidP="009C6AF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lt-LT"/>
              </w:rPr>
            </w:pPr>
            <w:r w:rsidRPr="009C6AFE">
              <w:rPr>
                <w:rFonts w:ascii="Segoe UI Symbol" w:eastAsia="Wingdings" w:hAnsi="Segoe UI Symbol" w:cs="Segoe UI Symbol"/>
                <w:color w:val="000000"/>
                <w:sz w:val="20"/>
                <w:szCs w:val="20"/>
                <w:lang w:eastAsia="lt-LT"/>
              </w:rPr>
              <w:t>◻</w:t>
            </w:r>
            <w:r w:rsidRPr="009C6AFE">
              <w:rPr>
                <w:rFonts w:ascii="Times New Roman" w:eastAsia="Times New Roman" w:hAnsi="Times New Roman" w:cs="Times New Roman"/>
                <w:color w:val="000000"/>
                <w:sz w:val="20"/>
                <w:szCs w:val="20"/>
                <w:lang w:eastAsia="lt-LT"/>
              </w:rPr>
              <w:t>Dalyvavimas visose trijose veiklose (dirbtuvės, priežiūros darbai ir 2021 m. savanoriška veikla)</w:t>
            </w:r>
          </w:p>
          <w:p w14:paraId="6C3649FC" w14:textId="77777777" w:rsidR="009C6AFE" w:rsidRPr="009C6AFE" w:rsidRDefault="009C6AFE" w:rsidP="009C6AF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lt-LT"/>
              </w:rPr>
            </w:pPr>
          </w:p>
          <w:p w14:paraId="79C12D79" w14:textId="77777777" w:rsidR="009C6AFE" w:rsidRPr="009C6AFE" w:rsidRDefault="009C6AFE" w:rsidP="009C6AFE">
            <w:pPr>
              <w:widowControl w:val="0"/>
              <w:pBdr>
                <w:top w:val="nil"/>
                <w:left w:val="nil"/>
                <w:bottom w:val="nil"/>
                <w:right w:val="nil"/>
                <w:between w:val="nil"/>
              </w:pBdr>
              <w:spacing w:after="0" w:line="240" w:lineRule="auto"/>
              <w:rPr>
                <w:rFonts w:ascii="Times New Roman" w:eastAsia="Times New Roman" w:hAnsi="Times New Roman" w:cs="Times New Roman"/>
                <w:i/>
                <w:color w:val="000000"/>
                <w:sz w:val="20"/>
                <w:szCs w:val="20"/>
                <w:lang w:eastAsia="lt-LT"/>
              </w:rPr>
            </w:pPr>
            <w:r w:rsidRPr="009C6AFE">
              <w:rPr>
                <w:rFonts w:ascii="Times New Roman" w:eastAsia="Times New Roman" w:hAnsi="Times New Roman" w:cs="Times New Roman"/>
                <w:i/>
                <w:color w:val="000000"/>
                <w:sz w:val="20"/>
                <w:szCs w:val="20"/>
                <w:lang w:eastAsia="lt-LT"/>
              </w:rPr>
              <w:t>Aprašymas kaip dalyvaus savanoriai</w:t>
            </w:r>
          </w:p>
        </w:tc>
      </w:tr>
      <w:tr w:rsidR="009C6AFE" w:rsidRPr="009C6AFE" w14:paraId="48468A3B" w14:textId="77777777" w:rsidTr="004D604E">
        <w:trPr>
          <w:trHeight w:val="1058"/>
        </w:trPr>
        <w:tc>
          <w:tcPr>
            <w:tcW w:w="4595" w:type="dxa"/>
            <w:vAlign w:val="center"/>
          </w:tcPr>
          <w:p w14:paraId="5C70BB5E" w14:textId="77777777" w:rsidR="009C6AFE" w:rsidRPr="009C6AFE" w:rsidRDefault="009C6AFE" w:rsidP="009C6AFE">
            <w:pPr>
              <w:widowControl w:val="0"/>
              <w:pBdr>
                <w:top w:val="nil"/>
                <w:left w:val="nil"/>
                <w:bottom w:val="nil"/>
                <w:right w:val="nil"/>
                <w:between w:val="nil"/>
              </w:pBdr>
              <w:spacing w:after="0" w:line="240" w:lineRule="auto"/>
              <w:ind w:left="110"/>
              <w:rPr>
                <w:rFonts w:ascii="Times New Roman" w:eastAsia="Times New Roman" w:hAnsi="Times New Roman" w:cs="Times New Roman"/>
                <w:color w:val="000000"/>
                <w:sz w:val="20"/>
                <w:szCs w:val="20"/>
                <w:lang w:eastAsia="lt-LT"/>
              </w:rPr>
            </w:pPr>
            <w:r w:rsidRPr="009C6AFE">
              <w:rPr>
                <w:rFonts w:ascii="Times New Roman" w:eastAsia="Times New Roman" w:hAnsi="Times New Roman" w:cs="Times New Roman"/>
                <w:color w:val="000000"/>
                <w:sz w:val="20"/>
                <w:szCs w:val="20"/>
                <w:lang w:eastAsia="lt-LT"/>
              </w:rPr>
              <w:t>Bendradarbiavimas su vietos institucijomis, kitomis organizacijomis dėl vietovių parinkimo dirbtuvėms bei laimėjimo atveju – priežiūros darbų</w:t>
            </w:r>
          </w:p>
        </w:tc>
        <w:tc>
          <w:tcPr>
            <w:tcW w:w="5065" w:type="dxa"/>
            <w:vAlign w:val="center"/>
          </w:tcPr>
          <w:p w14:paraId="6BD0E74E" w14:textId="77777777" w:rsidR="009C6AFE" w:rsidRPr="009C6AFE" w:rsidRDefault="009C6AFE" w:rsidP="009C6AFE">
            <w:pPr>
              <w:widowControl w:val="0"/>
              <w:pBdr>
                <w:top w:val="nil"/>
                <w:left w:val="nil"/>
                <w:bottom w:val="nil"/>
                <w:right w:val="nil"/>
                <w:between w:val="nil"/>
              </w:pBdr>
              <w:spacing w:after="0" w:line="240" w:lineRule="auto"/>
              <w:rPr>
                <w:rFonts w:ascii="Times New Roman" w:eastAsia="Times New Roman" w:hAnsi="Times New Roman" w:cs="Times New Roman"/>
                <w:i/>
                <w:color w:val="000000"/>
                <w:sz w:val="20"/>
                <w:szCs w:val="20"/>
                <w:lang w:eastAsia="lt-LT"/>
              </w:rPr>
            </w:pPr>
            <w:r w:rsidRPr="009C6AFE">
              <w:rPr>
                <w:rFonts w:ascii="Times New Roman" w:eastAsia="Times New Roman" w:hAnsi="Times New Roman" w:cs="Times New Roman"/>
                <w:i/>
                <w:color w:val="000000"/>
                <w:sz w:val="20"/>
                <w:szCs w:val="20"/>
                <w:lang w:eastAsia="lt-LT"/>
              </w:rPr>
              <w:t>Aprašymas su kokiomis institucijomis bendradarbiauja, bendrauja dėl teritorijų, dėl leidimų puošti ir pan.</w:t>
            </w:r>
          </w:p>
        </w:tc>
      </w:tr>
      <w:tr w:rsidR="009C6AFE" w:rsidRPr="009C6AFE" w14:paraId="19F3B676" w14:textId="77777777" w:rsidTr="004D604E">
        <w:trPr>
          <w:trHeight w:val="899"/>
        </w:trPr>
        <w:tc>
          <w:tcPr>
            <w:tcW w:w="4595" w:type="dxa"/>
            <w:vAlign w:val="center"/>
          </w:tcPr>
          <w:p w14:paraId="5531CCAE" w14:textId="77777777" w:rsidR="009C6AFE" w:rsidRPr="009C6AFE" w:rsidRDefault="009C6AFE" w:rsidP="009C6AFE">
            <w:pPr>
              <w:widowControl w:val="0"/>
              <w:numPr>
                <w:ilvl w:val="0"/>
                <w:numId w:val="8"/>
              </w:numPr>
              <w:pBdr>
                <w:top w:val="nil"/>
                <w:left w:val="nil"/>
                <w:bottom w:val="nil"/>
                <w:right w:val="nil"/>
                <w:between w:val="nil"/>
              </w:pBdr>
              <w:tabs>
                <w:tab w:val="left" w:pos="1677"/>
              </w:tabs>
              <w:spacing w:after="0" w:line="240" w:lineRule="auto"/>
              <w:rPr>
                <w:rFonts w:ascii="Times New Roman" w:eastAsia="Times New Roman" w:hAnsi="Times New Roman" w:cs="Times New Roman"/>
                <w:color w:val="000000"/>
                <w:sz w:val="20"/>
                <w:szCs w:val="20"/>
                <w:lang w:eastAsia="lt-LT"/>
              </w:rPr>
            </w:pPr>
            <w:r w:rsidRPr="009C6AFE">
              <w:rPr>
                <w:rFonts w:ascii="Times New Roman" w:eastAsia="Times New Roman" w:hAnsi="Times New Roman" w:cs="Times New Roman"/>
                <w:color w:val="000000"/>
                <w:sz w:val="20"/>
                <w:szCs w:val="20"/>
                <w:lang w:eastAsia="lt-LT"/>
              </w:rPr>
              <w:t>Vietovių įvaizdžio formavimo vizualizacijų pateikimas laisva forma</w:t>
            </w:r>
            <w:r w:rsidRPr="009C6AFE">
              <w:rPr>
                <w:rFonts w:ascii="Times New Roman" w:eastAsia="Times New Roman" w:hAnsi="Times New Roman" w:cs="Times New Roman"/>
                <w:i/>
                <w:color w:val="000000"/>
                <w:sz w:val="20"/>
                <w:szCs w:val="20"/>
                <w:lang w:eastAsia="lt-LT"/>
              </w:rPr>
              <w:t xml:space="preserve">. </w:t>
            </w:r>
          </w:p>
        </w:tc>
        <w:tc>
          <w:tcPr>
            <w:tcW w:w="5065" w:type="dxa"/>
            <w:vAlign w:val="center"/>
          </w:tcPr>
          <w:p w14:paraId="7286017B" w14:textId="77777777" w:rsidR="009C6AFE" w:rsidRPr="009C6AFE" w:rsidRDefault="009C6AFE" w:rsidP="009C6AFE">
            <w:pPr>
              <w:widowControl w:val="0"/>
              <w:pBdr>
                <w:top w:val="nil"/>
                <w:left w:val="nil"/>
                <w:bottom w:val="nil"/>
                <w:right w:val="nil"/>
                <w:between w:val="nil"/>
              </w:pBdr>
              <w:spacing w:after="0" w:line="240" w:lineRule="auto"/>
              <w:rPr>
                <w:rFonts w:ascii="Times New Roman" w:eastAsia="Times New Roman" w:hAnsi="Times New Roman" w:cs="Times New Roman"/>
                <w:i/>
                <w:color w:val="000000"/>
                <w:sz w:val="20"/>
                <w:szCs w:val="20"/>
                <w:lang w:eastAsia="lt-LT"/>
              </w:rPr>
            </w:pPr>
            <w:r w:rsidRPr="009C6AFE">
              <w:rPr>
                <w:rFonts w:ascii="Times New Roman" w:eastAsia="Times New Roman" w:hAnsi="Times New Roman" w:cs="Times New Roman"/>
                <w:i/>
                <w:color w:val="000000"/>
                <w:sz w:val="20"/>
                <w:szCs w:val="20"/>
                <w:lang w:eastAsia="lt-LT"/>
              </w:rPr>
              <w:t xml:space="preserve">Prikabinti laisvos formos teritorijų vizualizacijas </w:t>
            </w:r>
          </w:p>
        </w:tc>
      </w:tr>
      <w:tr w:rsidR="009C6AFE" w:rsidRPr="009C6AFE" w14:paraId="3E575EEF" w14:textId="77777777" w:rsidTr="004D604E">
        <w:trPr>
          <w:trHeight w:val="620"/>
        </w:trPr>
        <w:tc>
          <w:tcPr>
            <w:tcW w:w="4595" w:type="dxa"/>
            <w:vAlign w:val="center"/>
          </w:tcPr>
          <w:p w14:paraId="35AB7A33" w14:textId="77777777" w:rsidR="009C6AFE" w:rsidRPr="009C6AFE" w:rsidRDefault="009C6AFE" w:rsidP="009C6AFE">
            <w:pPr>
              <w:widowControl w:val="0"/>
              <w:numPr>
                <w:ilvl w:val="0"/>
                <w:numId w:val="8"/>
              </w:numPr>
              <w:pBdr>
                <w:top w:val="nil"/>
                <w:left w:val="nil"/>
                <w:bottom w:val="nil"/>
                <w:right w:val="nil"/>
                <w:between w:val="nil"/>
              </w:pBdr>
              <w:tabs>
                <w:tab w:val="left" w:pos="1677"/>
              </w:tabs>
              <w:spacing w:after="0" w:line="240" w:lineRule="auto"/>
              <w:rPr>
                <w:rFonts w:ascii="Times New Roman" w:eastAsia="Times New Roman" w:hAnsi="Times New Roman" w:cs="Times New Roman"/>
                <w:color w:val="000000"/>
                <w:sz w:val="20"/>
                <w:szCs w:val="20"/>
                <w:lang w:eastAsia="lt-LT"/>
              </w:rPr>
            </w:pPr>
            <w:r w:rsidRPr="009C6AFE">
              <w:rPr>
                <w:rFonts w:ascii="Times New Roman" w:eastAsia="Times New Roman" w:hAnsi="Times New Roman" w:cs="Times New Roman"/>
                <w:color w:val="000000"/>
                <w:sz w:val="20"/>
                <w:szCs w:val="20"/>
                <w:lang w:eastAsia="lt-LT"/>
              </w:rPr>
              <w:t>Pareiškėjas dalyvauja VVG veikloje</w:t>
            </w:r>
          </w:p>
        </w:tc>
        <w:tc>
          <w:tcPr>
            <w:tcW w:w="5065" w:type="dxa"/>
            <w:vAlign w:val="center"/>
          </w:tcPr>
          <w:p w14:paraId="0E7BCC40" w14:textId="77777777" w:rsidR="009C6AFE" w:rsidRPr="009C6AFE" w:rsidRDefault="009C6AFE" w:rsidP="009C6AF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lang w:eastAsia="lt-LT"/>
              </w:rPr>
            </w:pPr>
            <w:r w:rsidRPr="009C6AFE">
              <w:rPr>
                <w:rFonts w:ascii="Segoe UI Symbol" w:eastAsia="Wingdings" w:hAnsi="Segoe UI Symbol" w:cs="Segoe UI Symbol"/>
                <w:color w:val="000000"/>
                <w:sz w:val="20"/>
                <w:szCs w:val="20"/>
                <w:lang w:eastAsia="lt-LT"/>
              </w:rPr>
              <w:t>◻</w:t>
            </w:r>
            <w:r w:rsidRPr="009C6AFE">
              <w:rPr>
                <w:rFonts w:ascii="Times New Roman" w:eastAsia="Times New Roman" w:hAnsi="Times New Roman" w:cs="Times New Roman"/>
                <w:color w:val="000000"/>
                <w:sz w:val="20"/>
                <w:szCs w:val="20"/>
                <w:lang w:eastAsia="lt-LT"/>
              </w:rPr>
              <w:t>Pareiškėjas yra VVG narys</w:t>
            </w:r>
          </w:p>
        </w:tc>
      </w:tr>
      <w:tr w:rsidR="009C6AFE" w:rsidRPr="009C6AFE" w14:paraId="6270F825" w14:textId="77777777" w:rsidTr="004D604E">
        <w:trPr>
          <w:trHeight w:val="620"/>
        </w:trPr>
        <w:tc>
          <w:tcPr>
            <w:tcW w:w="4595" w:type="dxa"/>
            <w:vAlign w:val="center"/>
          </w:tcPr>
          <w:p w14:paraId="38E1CCB1" w14:textId="77777777" w:rsidR="009C6AFE" w:rsidRPr="009C6AFE" w:rsidRDefault="009C6AFE" w:rsidP="009C6AFE">
            <w:pPr>
              <w:widowControl w:val="0"/>
              <w:numPr>
                <w:ilvl w:val="0"/>
                <w:numId w:val="8"/>
              </w:numPr>
              <w:pBdr>
                <w:top w:val="nil"/>
                <w:left w:val="nil"/>
                <w:bottom w:val="nil"/>
                <w:right w:val="nil"/>
                <w:between w:val="nil"/>
              </w:pBdr>
              <w:tabs>
                <w:tab w:val="left" w:pos="1677"/>
              </w:tabs>
              <w:spacing w:after="0" w:line="240" w:lineRule="auto"/>
              <w:rPr>
                <w:rFonts w:ascii="Times New Roman" w:eastAsia="Times New Roman" w:hAnsi="Times New Roman" w:cs="Times New Roman"/>
                <w:color w:val="000000"/>
                <w:sz w:val="20"/>
                <w:szCs w:val="20"/>
                <w:lang w:eastAsia="lt-LT"/>
              </w:rPr>
            </w:pPr>
            <w:r w:rsidRPr="009C6AFE">
              <w:rPr>
                <w:rFonts w:ascii="Times New Roman" w:eastAsia="Times New Roman" w:hAnsi="Times New Roman" w:cs="Times New Roman"/>
                <w:color w:val="000000"/>
                <w:sz w:val="20"/>
                <w:szCs w:val="20"/>
                <w:lang w:eastAsia="lt-LT"/>
              </w:rPr>
              <w:t>Kodėl Jūs turėtumėte laimėti šį konkursą?</w:t>
            </w:r>
          </w:p>
        </w:tc>
        <w:tc>
          <w:tcPr>
            <w:tcW w:w="5065" w:type="dxa"/>
            <w:vAlign w:val="center"/>
          </w:tcPr>
          <w:p w14:paraId="49768249" w14:textId="77777777" w:rsidR="009C6AFE" w:rsidRPr="009C6AFE" w:rsidRDefault="009C6AFE" w:rsidP="009C6AFE">
            <w:pPr>
              <w:widowControl w:val="0"/>
              <w:pBdr>
                <w:top w:val="nil"/>
                <w:left w:val="nil"/>
                <w:bottom w:val="nil"/>
                <w:right w:val="nil"/>
                <w:between w:val="nil"/>
              </w:pBdr>
              <w:spacing w:after="0" w:line="240" w:lineRule="auto"/>
              <w:rPr>
                <w:rFonts w:ascii="Times New Roman" w:eastAsia="Wingdings" w:hAnsi="Times New Roman" w:cs="Times New Roman"/>
                <w:i/>
                <w:color w:val="000000"/>
                <w:sz w:val="20"/>
                <w:szCs w:val="20"/>
                <w:lang w:eastAsia="lt-LT"/>
              </w:rPr>
            </w:pPr>
            <w:r w:rsidRPr="009C6AFE">
              <w:rPr>
                <w:rFonts w:ascii="Times New Roman" w:eastAsia="Wingdings" w:hAnsi="Times New Roman" w:cs="Times New Roman"/>
                <w:i/>
                <w:color w:val="000000"/>
                <w:sz w:val="20"/>
                <w:szCs w:val="20"/>
                <w:lang w:eastAsia="lt-LT"/>
              </w:rPr>
              <w:t>Vietovė švenčia jubiliejinius metus, vietovė mažoji kultūros sostinė ir pan.</w:t>
            </w:r>
          </w:p>
        </w:tc>
      </w:tr>
      <w:tr w:rsidR="009C6AFE" w:rsidRPr="009C6AFE" w14:paraId="5C072058" w14:textId="77777777" w:rsidTr="004D604E">
        <w:trPr>
          <w:trHeight w:val="620"/>
        </w:trPr>
        <w:tc>
          <w:tcPr>
            <w:tcW w:w="4595" w:type="dxa"/>
            <w:vAlign w:val="center"/>
          </w:tcPr>
          <w:p w14:paraId="22EC842D" w14:textId="77777777" w:rsidR="009C6AFE" w:rsidRPr="009C6AFE" w:rsidRDefault="009C6AFE" w:rsidP="009C6AFE">
            <w:pPr>
              <w:widowControl w:val="0"/>
              <w:numPr>
                <w:ilvl w:val="0"/>
                <w:numId w:val="8"/>
              </w:numPr>
              <w:pBdr>
                <w:top w:val="nil"/>
                <w:left w:val="nil"/>
                <w:bottom w:val="nil"/>
                <w:right w:val="nil"/>
                <w:between w:val="nil"/>
              </w:pBdr>
              <w:tabs>
                <w:tab w:val="left" w:pos="1677"/>
              </w:tabs>
              <w:spacing w:after="0" w:line="240" w:lineRule="auto"/>
              <w:rPr>
                <w:rFonts w:ascii="Times New Roman" w:eastAsia="Times New Roman" w:hAnsi="Times New Roman" w:cs="Times New Roman"/>
                <w:color w:val="000000"/>
                <w:sz w:val="20"/>
                <w:szCs w:val="20"/>
                <w:lang w:eastAsia="lt-LT"/>
              </w:rPr>
            </w:pPr>
            <w:r w:rsidRPr="009C6AFE">
              <w:rPr>
                <w:rFonts w:ascii="Times New Roman" w:eastAsia="Times New Roman" w:hAnsi="Times New Roman" w:cs="Times New Roman"/>
                <w:color w:val="000000"/>
                <w:sz w:val="20"/>
                <w:szCs w:val="20"/>
                <w:lang w:eastAsia="lt-LT"/>
              </w:rPr>
              <w:t>Kokia preliminari suma reikalinga Jūsų projektui?</w:t>
            </w:r>
          </w:p>
        </w:tc>
        <w:tc>
          <w:tcPr>
            <w:tcW w:w="5065" w:type="dxa"/>
            <w:vAlign w:val="center"/>
          </w:tcPr>
          <w:p w14:paraId="669778EE" w14:textId="77777777" w:rsidR="009C6AFE" w:rsidRPr="009C6AFE" w:rsidRDefault="009C6AFE" w:rsidP="009C6AFE">
            <w:pPr>
              <w:widowControl w:val="0"/>
              <w:pBdr>
                <w:top w:val="nil"/>
                <w:left w:val="nil"/>
                <w:bottom w:val="nil"/>
                <w:right w:val="nil"/>
                <w:between w:val="nil"/>
              </w:pBdr>
              <w:spacing w:after="0" w:line="240" w:lineRule="auto"/>
              <w:rPr>
                <w:rFonts w:ascii="Times New Roman" w:eastAsia="Wingdings" w:hAnsi="Times New Roman" w:cs="Times New Roman"/>
                <w:i/>
                <w:color w:val="000000"/>
                <w:sz w:val="20"/>
                <w:szCs w:val="20"/>
                <w:lang w:eastAsia="lt-LT"/>
              </w:rPr>
            </w:pPr>
            <w:r w:rsidRPr="009C6AFE">
              <w:rPr>
                <w:rFonts w:ascii="Times New Roman" w:eastAsia="Wingdings" w:hAnsi="Times New Roman" w:cs="Times New Roman"/>
                <w:i/>
                <w:color w:val="000000"/>
                <w:sz w:val="20"/>
                <w:szCs w:val="20"/>
                <w:lang w:eastAsia="lt-LT"/>
              </w:rPr>
              <w:t>Įvardinama suma.</w:t>
            </w:r>
          </w:p>
        </w:tc>
      </w:tr>
    </w:tbl>
    <w:p w14:paraId="1870C0AA" w14:textId="77777777" w:rsidR="009C6AFE" w:rsidRPr="009C6AFE" w:rsidRDefault="009C6AFE" w:rsidP="009C6AF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p>
    <w:p w14:paraId="389BF46D" w14:textId="77777777" w:rsidR="009C6AFE" w:rsidRPr="009C6AFE" w:rsidRDefault="009C6AFE" w:rsidP="009C6AFE">
      <w:pPr>
        <w:widowControl w:val="0"/>
        <w:spacing w:after="0" w:line="240" w:lineRule="auto"/>
        <w:rPr>
          <w:rFonts w:ascii="Times New Roman" w:eastAsia="Times New Roman" w:hAnsi="Times New Roman" w:cs="Times New Roman"/>
          <w:sz w:val="24"/>
          <w:szCs w:val="24"/>
          <w:lang w:eastAsia="lt-LT"/>
        </w:rPr>
      </w:pPr>
      <w:r w:rsidRPr="009C6AFE">
        <w:rPr>
          <w:rFonts w:ascii="Times New Roman" w:eastAsia="Times New Roman" w:hAnsi="Times New Roman" w:cs="Times New Roman"/>
          <w:sz w:val="24"/>
          <w:szCs w:val="24"/>
          <w:lang w:eastAsia="lt-LT"/>
        </w:rPr>
        <w:br w:type="page"/>
      </w:r>
    </w:p>
    <w:p w14:paraId="51FCDC0D" w14:textId="77777777" w:rsidR="009C6AFE" w:rsidRPr="009C6AFE" w:rsidRDefault="009C6AFE" w:rsidP="009C6AF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p>
    <w:p w14:paraId="6C92D27C" w14:textId="77777777" w:rsidR="009C6AFE" w:rsidRPr="009C6AFE" w:rsidRDefault="009C6AFE" w:rsidP="009C6AFE">
      <w:pPr>
        <w:widowControl w:val="0"/>
        <w:spacing w:after="0" w:line="269" w:lineRule="auto"/>
        <w:ind w:right="240"/>
        <w:jc w:val="right"/>
        <w:rPr>
          <w:rFonts w:ascii="Times New Roman" w:eastAsia="Times New Roman" w:hAnsi="Times New Roman" w:cs="Times New Roman"/>
          <w:sz w:val="24"/>
          <w:szCs w:val="24"/>
          <w:lang w:eastAsia="lt-LT"/>
        </w:rPr>
      </w:pPr>
      <w:r w:rsidRPr="009C6AFE">
        <w:rPr>
          <w:rFonts w:ascii="Times New Roman" w:eastAsia="Times New Roman" w:hAnsi="Times New Roman" w:cs="Times New Roman"/>
          <w:sz w:val="24"/>
          <w:szCs w:val="24"/>
          <w:lang w:eastAsia="lt-LT"/>
        </w:rPr>
        <w:t>Priedas Nr. 2</w:t>
      </w:r>
    </w:p>
    <w:p w14:paraId="57A1D13D" w14:textId="77777777" w:rsidR="009C6AFE" w:rsidRPr="009C6AFE" w:rsidRDefault="009C6AFE" w:rsidP="009C6AFE">
      <w:pPr>
        <w:widowControl w:val="0"/>
        <w:spacing w:after="0" w:line="269" w:lineRule="auto"/>
        <w:ind w:right="240"/>
        <w:jc w:val="center"/>
        <w:rPr>
          <w:rFonts w:ascii="Times New Roman" w:eastAsia="Times New Roman" w:hAnsi="Times New Roman" w:cs="Times New Roman"/>
          <w:b/>
          <w:sz w:val="24"/>
          <w:szCs w:val="24"/>
          <w:lang w:eastAsia="lt-LT"/>
        </w:rPr>
      </w:pPr>
      <w:r w:rsidRPr="009C6AFE">
        <w:rPr>
          <w:rFonts w:ascii="Times New Roman" w:eastAsia="Times New Roman" w:hAnsi="Times New Roman" w:cs="Times New Roman"/>
          <w:b/>
          <w:sz w:val="24"/>
          <w:szCs w:val="24"/>
          <w:lang w:eastAsia="lt-LT"/>
        </w:rPr>
        <w:t xml:space="preserve">Komisijos anketa </w:t>
      </w:r>
    </w:p>
    <w:p w14:paraId="75E4E41A" w14:textId="77777777" w:rsidR="009C6AFE" w:rsidRPr="009C6AFE" w:rsidRDefault="009C6AFE" w:rsidP="009C6AFE">
      <w:pPr>
        <w:widowControl w:val="0"/>
        <w:spacing w:after="0" w:line="269" w:lineRule="auto"/>
        <w:ind w:right="240"/>
        <w:jc w:val="center"/>
        <w:rPr>
          <w:rFonts w:ascii="Times New Roman" w:eastAsia="Times New Roman" w:hAnsi="Times New Roman" w:cs="Times New Roman"/>
          <w:sz w:val="24"/>
          <w:szCs w:val="24"/>
          <w:lang w:eastAsia="lt-LT"/>
        </w:rPr>
      </w:pPr>
    </w:p>
    <w:p w14:paraId="690FBC91" w14:textId="77777777" w:rsidR="009C6AFE" w:rsidRPr="009C6AFE" w:rsidRDefault="009C6AFE" w:rsidP="009C6AFE">
      <w:pPr>
        <w:widowControl w:val="0"/>
        <w:spacing w:after="0" w:line="269" w:lineRule="auto"/>
        <w:ind w:right="240"/>
        <w:jc w:val="center"/>
        <w:rPr>
          <w:rFonts w:ascii="Times New Roman" w:eastAsia="Times New Roman" w:hAnsi="Times New Roman" w:cs="Times New Roman"/>
          <w:sz w:val="24"/>
          <w:szCs w:val="24"/>
          <w:lang w:eastAsia="lt-LT"/>
        </w:rPr>
      </w:pPr>
      <w:r w:rsidRPr="009C6AFE">
        <w:rPr>
          <w:rFonts w:ascii="Times New Roman" w:eastAsia="Times New Roman" w:hAnsi="Times New Roman" w:cs="Times New Roman"/>
          <w:sz w:val="24"/>
          <w:szCs w:val="24"/>
          <w:lang w:eastAsia="lt-LT"/>
        </w:rPr>
        <w:t>_________________</w:t>
      </w:r>
    </w:p>
    <w:p w14:paraId="1BC20216" w14:textId="77777777" w:rsidR="009C6AFE" w:rsidRPr="009C6AFE" w:rsidRDefault="009C6AFE" w:rsidP="009C6AFE">
      <w:pPr>
        <w:widowControl w:val="0"/>
        <w:spacing w:after="0" w:line="269" w:lineRule="auto"/>
        <w:ind w:right="240"/>
        <w:jc w:val="center"/>
        <w:rPr>
          <w:rFonts w:ascii="Times New Roman" w:eastAsia="Times New Roman" w:hAnsi="Times New Roman" w:cs="Times New Roman"/>
          <w:sz w:val="24"/>
          <w:szCs w:val="24"/>
          <w:vertAlign w:val="superscript"/>
          <w:lang w:eastAsia="lt-LT"/>
        </w:rPr>
      </w:pPr>
      <w:r w:rsidRPr="009C6AFE">
        <w:rPr>
          <w:rFonts w:ascii="Times New Roman" w:eastAsia="Times New Roman" w:hAnsi="Times New Roman" w:cs="Times New Roman"/>
          <w:sz w:val="24"/>
          <w:szCs w:val="24"/>
          <w:vertAlign w:val="superscript"/>
          <w:lang w:eastAsia="lt-LT"/>
        </w:rPr>
        <w:t>data</w:t>
      </w:r>
    </w:p>
    <w:p w14:paraId="7CD6BFAF" w14:textId="77777777" w:rsidR="009C6AFE" w:rsidRPr="009C6AFE" w:rsidRDefault="009C6AFE" w:rsidP="009C6AFE">
      <w:pPr>
        <w:widowControl w:val="0"/>
        <w:spacing w:after="0" w:line="269" w:lineRule="auto"/>
        <w:ind w:right="240"/>
        <w:jc w:val="center"/>
        <w:rPr>
          <w:rFonts w:ascii="Times New Roman" w:eastAsia="Times New Roman" w:hAnsi="Times New Roman" w:cs="Times New Roman"/>
          <w:sz w:val="24"/>
          <w:szCs w:val="24"/>
          <w:lang w:eastAsia="lt-LT"/>
        </w:rPr>
      </w:pPr>
    </w:p>
    <w:p w14:paraId="55849788" w14:textId="77777777" w:rsidR="009C6AFE" w:rsidRPr="009C6AFE" w:rsidRDefault="009C6AFE" w:rsidP="009C6AFE">
      <w:pPr>
        <w:widowControl w:val="0"/>
        <w:spacing w:after="0" w:line="269" w:lineRule="auto"/>
        <w:ind w:right="240"/>
        <w:rPr>
          <w:rFonts w:ascii="Times New Roman" w:eastAsia="Times New Roman" w:hAnsi="Times New Roman" w:cs="Times New Roman"/>
          <w:sz w:val="24"/>
          <w:szCs w:val="24"/>
          <w:lang w:eastAsia="lt-LT"/>
        </w:rPr>
      </w:pPr>
      <w:r w:rsidRPr="009C6AFE">
        <w:rPr>
          <w:rFonts w:ascii="Times New Roman" w:eastAsia="Times New Roman" w:hAnsi="Times New Roman" w:cs="Times New Roman"/>
          <w:sz w:val="24"/>
          <w:szCs w:val="24"/>
          <w:lang w:eastAsia="lt-LT"/>
        </w:rPr>
        <w:t>Dalyvio pavadinimas: _____________________________</w:t>
      </w:r>
    </w:p>
    <w:p w14:paraId="5AB61917" w14:textId="77777777" w:rsidR="009C6AFE" w:rsidRPr="009C6AFE" w:rsidRDefault="009C6AFE" w:rsidP="009C6AFE">
      <w:pPr>
        <w:widowControl w:val="0"/>
        <w:spacing w:after="0" w:line="269" w:lineRule="auto"/>
        <w:ind w:right="240"/>
        <w:rPr>
          <w:rFonts w:ascii="Times New Roman" w:eastAsia="Times New Roman" w:hAnsi="Times New Roman" w:cs="Times New Roman"/>
          <w:sz w:val="24"/>
          <w:szCs w:val="24"/>
          <w:lang w:eastAsia="lt-LT"/>
        </w:rPr>
      </w:pPr>
      <w:r w:rsidRPr="009C6AFE">
        <w:rPr>
          <w:rFonts w:ascii="Times New Roman" w:eastAsia="Times New Roman" w:hAnsi="Times New Roman" w:cs="Times New Roman"/>
          <w:sz w:val="24"/>
          <w:szCs w:val="24"/>
          <w:lang w:eastAsia="lt-LT"/>
        </w:rPr>
        <w:t>Vietovė: ___________________________________</w:t>
      </w:r>
    </w:p>
    <w:p w14:paraId="16ED7BA6" w14:textId="77777777" w:rsidR="009C6AFE" w:rsidRPr="009C6AFE" w:rsidRDefault="009C6AFE" w:rsidP="009C6AFE">
      <w:pPr>
        <w:widowControl w:val="0"/>
        <w:spacing w:after="0" w:line="269" w:lineRule="auto"/>
        <w:ind w:right="240"/>
        <w:rPr>
          <w:rFonts w:ascii="Times New Roman" w:eastAsia="Times New Roman" w:hAnsi="Times New Roman" w:cs="Times New Roman"/>
          <w:sz w:val="24"/>
          <w:szCs w:val="24"/>
          <w:lang w:eastAsia="lt-LT"/>
        </w:rPr>
      </w:pPr>
      <w:r w:rsidRPr="009C6AFE">
        <w:rPr>
          <w:rFonts w:ascii="Times New Roman" w:eastAsia="Times New Roman" w:hAnsi="Times New Roman" w:cs="Times New Roman"/>
          <w:sz w:val="24"/>
          <w:szCs w:val="24"/>
          <w:lang w:eastAsia="lt-LT"/>
        </w:rPr>
        <w:t>Objektas: __________________________________</w:t>
      </w:r>
    </w:p>
    <w:p w14:paraId="2FAD3F2F" w14:textId="77777777" w:rsidR="009C6AFE" w:rsidRPr="009C6AFE" w:rsidRDefault="009C6AFE" w:rsidP="009C6AFE">
      <w:pPr>
        <w:widowControl w:val="0"/>
        <w:spacing w:after="0" w:line="269" w:lineRule="auto"/>
        <w:ind w:right="240"/>
        <w:jc w:val="center"/>
        <w:rPr>
          <w:rFonts w:ascii="Times New Roman" w:eastAsia="Times New Roman" w:hAnsi="Times New Roman" w:cs="Times New Roman"/>
          <w:sz w:val="24"/>
          <w:szCs w:val="24"/>
          <w:lang w:eastAsia="lt-LT"/>
        </w:rPr>
      </w:pPr>
    </w:p>
    <w:tbl>
      <w:tblPr>
        <w:tblW w:w="101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5"/>
        <w:gridCol w:w="2745"/>
        <w:gridCol w:w="4760"/>
        <w:gridCol w:w="1930"/>
      </w:tblGrid>
      <w:tr w:rsidR="009C6AFE" w:rsidRPr="009C6AFE" w14:paraId="56911CBA" w14:textId="77777777" w:rsidTr="004D604E">
        <w:trPr>
          <w:jc w:val="center"/>
        </w:trPr>
        <w:tc>
          <w:tcPr>
            <w:tcW w:w="675" w:type="dxa"/>
            <w:shd w:val="clear" w:color="auto" w:fill="auto"/>
            <w:tcMar>
              <w:top w:w="100" w:type="dxa"/>
              <w:left w:w="100" w:type="dxa"/>
              <w:bottom w:w="100" w:type="dxa"/>
              <w:right w:w="100" w:type="dxa"/>
            </w:tcMar>
          </w:tcPr>
          <w:p w14:paraId="245DCA8A" w14:textId="77777777" w:rsidR="009C6AFE" w:rsidRPr="009C6AFE" w:rsidRDefault="009C6AFE" w:rsidP="009C6AFE">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lt-LT"/>
              </w:rPr>
            </w:pPr>
            <w:r w:rsidRPr="009C6AFE">
              <w:rPr>
                <w:rFonts w:ascii="Times New Roman" w:eastAsia="Times New Roman" w:hAnsi="Times New Roman" w:cs="Times New Roman"/>
                <w:b/>
                <w:sz w:val="24"/>
                <w:szCs w:val="24"/>
                <w:lang w:eastAsia="lt-LT"/>
              </w:rPr>
              <w:t>Eil. Nr.</w:t>
            </w:r>
          </w:p>
        </w:tc>
        <w:tc>
          <w:tcPr>
            <w:tcW w:w="2745" w:type="dxa"/>
            <w:shd w:val="clear" w:color="auto" w:fill="auto"/>
            <w:tcMar>
              <w:top w:w="100" w:type="dxa"/>
              <w:left w:w="100" w:type="dxa"/>
              <w:bottom w:w="100" w:type="dxa"/>
              <w:right w:w="100" w:type="dxa"/>
            </w:tcMar>
          </w:tcPr>
          <w:p w14:paraId="3D2FC927" w14:textId="77777777" w:rsidR="009C6AFE" w:rsidRPr="009C6AFE" w:rsidRDefault="009C6AFE" w:rsidP="009C6AFE">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lt-LT"/>
              </w:rPr>
            </w:pPr>
            <w:r w:rsidRPr="009C6AFE">
              <w:rPr>
                <w:rFonts w:ascii="Times New Roman" w:eastAsia="Times New Roman" w:hAnsi="Times New Roman" w:cs="Times New Roman"/>
                <w:b/>
                <w:sz w:val="24"/>
                <w:szCs w:val="24"/>
                <w:lang w:eastAsia="lt-LT"/>
              </w:rPr>
              <w:t>Kriterijus</w:t>
            </w:r>
          </w:p>
        </w:tc>
        <w:tc>
          <w:tcPr>
            <w:tcW w:w="4760" w:type="dxa"/>
            <w:shd w:val="clear" w:color="auto" w:fill="auto"/>
            <w:tcMar>
              <w:top w:w="100" w:type="dxa"/>
              <w:left w:w="100" w:type="dxa"/>
              <w:bottom w:w="100" w:type="dxa"/>
              <w:right w:w="100" w:type="dxa"/>
            </w:tcMar>
          </w:tcPr>
          <w:p w14:paraId="6D44BFC5" w14:textId="77777777" w:rsidR="009C6AFE" w:rsidRPr="009C6AFE" w:rsidRDefault="009C6AFE" w:rsidP="009C6AFE">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lt-LT"/>
              </w:rPr>
            </w:pPr>
            <w:r w:rsidRPr="009C6AFE">
              <w:rPr>
                <w:rFonts w:ascii="Times New Roman" w:eastAsia="Times New Roman" w:hAnsi="Times New Roman" w:cs="Times New Roman"/>
                <w:b/>
                <w:sz w:val="24"/>
                <w:szCs w:val="24"/>
                <w:lang w:eastAsia="lt-LT"/>
              </w:rPr>
              <w:t>Balai</w:t>
            </w:r>
          </w:p>
        </w:tc>
        <w:tc>
          <w:tcPr>
            <w:tcW w:w="1930" w:type="dxa"/>
            <w:shd w:val="clear" w:color="auto" w:fill="auto"/>
            <w:tcMar>
              <w:top w:w="100" w:type="dxa"/>
              <w:left w:w="100" w:type="dxa"/>
              <w:bottom w:w="100" w:type="dxa"/>
              <w:right w:w="100" w:type="dxa"/>
            </w:tcMar>
          </w:tcPr>
          <w:p w14:paraId="017DEA45" w14:textId="77777777" w:rsidR="009C6AFE" w:rsidRPr="009C6AFE" w:rsidRDefault="009C6AFE" w:rsidP="009C6AFE">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lt-LT"/>
              </w:rPr>
            </w:pPr>
            <w:r w:rsidRPr="009C6AFE">
              <w:rPr>
                <w:rFonts w:ascii="Times New Roman" w:eastAsia="Times New Roman" w:hAnsi="Times New Roman" w:cs="Times New Roman"/>
                <w:b/>
                <w:sz w:val="24"/>
                <w:szCs w:val="24"/>
                <w:lang w:eastAsia="lt-LT"/>
              </w:rPr>
              <w:t>Pastabos</w:t>
            </w:r>
          </w:p>
        </w:tc>
      </w:tr>
      <w:tr w:rsidR="009C6AFE" w:rsidRPr="009C6AFE" w14:paraId="157D62CF" w14:textId="77777777" w:rsidTr="004D604E">
        <w:trPr>
          <w:jc w:val="center"/>
        </w:trPr>
        <w:tc>
          <w:tcPr>
            <w:tcW w:w="675" w:type="dxa"/>
            <w:shd w:val="clear" w:color="auto" w:fill="auto"/>
            <w:tcMar>
              <w:top w:w="100" w:type="dxa"/>
              <w:left w:w="100" w:type="dxa"/>
              <w:bottom w:w="100" w:type="dxa"/>
              <w:right w:w="100" w:type="dxa"/>
            </w:tcMar>
          </w:tcPr>
          <w:p w14:paraId="1807E63D" w14:textId="77777777" w:rsidR="009C6AFE" w:rsidRPr="009C6AFE" w:rsidRDefault="009C6AFE" w:rsidP="009C6AF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r w:rsidRPr="009C6AFE">
              <w:rPr>
                <w:rFonts w:ascii="Times New Roman" w:eastAsia="Times New Roman" w:hAnsi="Times New Roman" w:cs="Times New Roman"/>
                <w:sz w:val="24"/>
                <w:szCs w:val="24"/>
                <w:lang w:eastAsia="lt-LT"/>
              </w:rPr>
              <w:t>1.</w:t>
            </w:r>
          </w:p>
        </w:tc>
        <w:tc>
          <w:tcPr>
            <w:tcW w:w="2745" w:type="dxa"/>
            <w:shd w:val="clear" w:color="auto" w:fill="auto"/>
            <w:tcMar>
              <w:top w:w="100" w:type="dxa"/>
              <w:left w:w="100" w:type="dxa"/>
              <w:bottom w:w="100" w:type="dxa"/>
              <w:right w:w="100" w:type="dxa"/>
            </w:tcMar>
          </w:tcPr>
          <w:p w14:paraId="021868DD" w14:textId="77777777" w:rsidR="009C6AFE" w:rsidRPr="009C6AFE" w:rsidRDefault="009C6AFE" w:rsidP="009C6AF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r w:rsidRPr="009C6AFE">
              <w:rPr>
                <w:rFonts w:ascii="Times New Roman" w:eastAsia="Times New Roman" w:hAnsi="Times New Roman" w:cs="Times New Roman"/>
                <w:sz w:val="24"/>
                <w:szCs w:val="24"/>
                <w:lang w:eastAsia="lt-LT"/>
              </w:rPr>
              <w:t>Jūsų įstaiga yra:</w:t>
            </w:r>
          </w:p>
        </w:tc>
        <w:tc>
          <w:tcPr>
            <w:tcW w:w="4760" w:type="dxa"/>
            <w:shd w:val="clear" w:color="auto" w:fill="auto"/>
            <w:tcMar>
              <w:top w:w="100" w:type="dxa"/>
              <w:left w:w="100" w:type="dxa"/>
              <w:bottom w:w="100" w:type="dxa"/>
              <w:right w:w="100" w:type="dxa"/>
            </w:tcMar>
          </w:tcPr>
          <w:p w14:paraId="7D7B8A52" w14:textId="77777777" w:rsidR="009C6AFE" w:rsidRPr="009C6AFE" w:rsidRDefault="009C6AFE" w:rsidP="009C6AFE">
            <w:pPr>
              <w:widowControl w:val="0"/>
              <w:numPr>
                <w:ilvl w:val="0"/>
                <w:numId w:val="3"/>
              </w:numPr>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r w:rsidRPr="009C6AFE">
              <w:rPr>
                <w:rFonts w:ascii="Times New Roman" w:eastAsia="Times New Roman" w:hAnsi="Times New Roman" w:cs="Times New Roman"/>
                <w:sz w:val="24"/>
                <w:szCs w:val="24"/>
                <w:lang w:eastAsia="lt-LT"/>
              </w:rPr>
              <w:t>NVO - 10 balų</w:t>
            </w:r>
          </w:p>
          <w:p w14:paraId="07767A29" w14:textId="77777777" w:rsidR="009C6AFE" w:rsidRPr="009C6AFE" w:rsidRDefault="009C6AFE" w:rsidP="009C6AFE">
            <w:pPr>
              <w:widowControl w:val="0"/>
              <w:numPr>
                <w:ilvl w:val="0"/>
                <w:numId w:val="3"/>
              </w:numPr>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r w:rsidRPr="009C6AFE">
              <w:rPr>
                <w:rFonts w:ascii="Times New Roman" w:eastAsia="Times New Roman" w:hAnsi="Times New Roman" w:cs="Times New Roman"/>
                <w:sz w:val="24"/>
                <w:szCs w:val="24"/>
                <w:lang w:eastAsia="lt-LT"/>
              </w:rPr>
              <w:t>Kaimo bendruomenė - 20 balų</w:t>
            </w:r>
          </w:p>
        </w:tc>
        <w:tc>
          <w:tcPr>
            <w:tcW w:w="1930" w:type="dxa"/>
            <w:shd w:val="clear" w:color="auto" w:fill="auto"/>
            <w:tcMar>
              <w:top w:w="100" w:type="dxa"/>
              <w:left w:w="100" w:type="dxa"/>
              <w:bottom w:w="100" w:type="dxa"/>
              <w:right w:w="100" w:type="dxa"/>
            </w:tcMar>
          </w:tcPr>
          <w:p w14:paraId="67391F94" w14:textId="77777777" w:rsidR="009C6AFE" w:rsidRPr="009C6AFE" w:rsidRDefault="009C6AFE" w:rsidP="009C6AF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p>
        </w:tc>
      </w:tr>
      <w:tr w:rsidR="009C6AFE" w:rsidRPr="009C6AFE" w14:paraId="1C844F49" w14:textId="77777777" w:rsidTr="004D604E">
        <w:trPr>
          <w:jc w:val="center"/>
        </w:trPr>
        <w:tc>
          <w:tcPr>
            <w:tcW w:w="675" w:type="dxa"/>
            <w:shd w:val="clear" w:color="auto" w:fill="auto"/>
            <w:tcMar>
              <w:top w:w="100" w:type="dxa"/>
              <w:left w:w="100" w:type="dxa"/>
              <w:bottom w:w="100" w:type="dxa"/>
              <w:right w:w="100" w:type="dxa"/>
            </w:tcMar>
          </w:tcPr>
          <w:p w14:paraId="06446436" w14:textId="77777777" w:rsidR="009C6AFE" w:rsidRPr="009C6AFE" w:rsidRDefault="009C6AFE" w:rsidP="009C6AF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r w:rsidRPr="009C6AFE">
              <w:rPr>
                <w:rFonts w:ascii="Times New Roman" w:eastAsia="Times New Roman" w:hAnsi="Times New Roman" w:cs="Times New Roman"/>
                <w:sz w:val="24"/>
                <w:szCs w:val="24"/>
                <w:lang w:eastAsia="lt-LT"/>
              </w:rPr>
              <w:t>2.</w:t>
            </w:r>
          </w:p>
        </w:tc>
        <w:tc>
          <w:tcPr>
            <w:tcW w:w="2745" w:type="dxa"/>
            <w:shd w:val="clear" w:color="auto" w:fill="auto"/>
            <w:tcMar>
              <w:top w:w="100" w:type="dxa"/>
              <w:left w:w="100" w:type="dxa"/>
              <w:bottom w:w="100" w:type="dxa"/>
              <w:right w:w="100" w:type="dxa"/>
            </w:tcMar>
          </w:tcPr>
          <w:p w14:paraId="08C52A43" w14:textId="77777777" w:rsidR="009C6AFE" w:rsidRPr="009C6AFE" w:rsidRDefault="009C6AFE" w:rsidP="009C6AF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r w:rsidRPr="009C6AFE">
              <w:rPr>
                <w:rFonts w:ascii="Times New Roman" w:eastAsia="Times New Roman" w:hAnsi="Times New Roman" w:cs="Times New Roman"/>
                <w:sz w:val="24"/>
                <w:szCs w:val="24"/>
                <w:lang w:eastAsia="lt-LT"/>
              </w:rPr>
              <w:t>Savanorių dalyvavimas</w:t>
            </w:r>
          </w:p>
        </w:tc>
        <w:tc>
          <w:tcPr>
            <w:tcW w:w="4760" w:type="dxa"/>
            <w:shd w:val="clear" w:color="auto" w:fill="auto"/>
            <w:tcMar>
              <w:top w:w="100" w:type="dxa"/>
              <w:left w:w="100" w:type="dxa"/>
              <w:bottom w:w="100" w:type="dxa"/>
              <w:right w:w="100" w:type="dxa"/>
            </w:tcMar>
          </w:tcPr>
          <w:p w14:paraId="0EF2FA20" w14:textId="77777777" w:rsidR="009C6AFE" w:rsidRPr="009C6AFE" w:rsidRDefault="009C6AFE" w:rsidP="009C6AFE">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r w:rsidRPr="009C6AFE">
              <w:rPr>
                <w:rFonts w:ascii="Times New Roman" w:eastAsia="Times New Roman" w:hAnsi="Times New Roman" w:cs="Times New Roman"/>
                <w:sz w:val="24"/>
                <w:szCs w:val="24"/>
                <w:lang w:eastAsia="lt-LT"/>
              </w:rPr>
              <w:t>Dalyvavimas dirbtuvėse – 10 balų</w:t>
            </w:r>
          </w:p>
          <w:p w14:paraId="1A72506E" w14:textId="77777777" w:rsidR="009C6AFE" w:rsidRPr="009C6AFE" w:rsidRDefault="009C6AFE" w:rsidP="009C6AFE">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r w:rsidRPr="009C6AFE">
              <w:rPr>
                <w:rFonts w:ascii="Times New Roman" w:eastAsia="Times New Roman" w:hAnsi="Times New Roman" w:cs="Times New Roman"/>
                <w:sz w:val="24"/>
                <w:szCs w:val="24"/>
                <w:lang w:eastAsia="lt-LT"/>
              </w:rPr>
              <w:t xml:space="preserve">Dalyvavimas priežiūrai – </w:t>
            </w:r>
            <w:r w:rsidRPr="009C6AFE">
              <w:rPr>
                <w:rFonts w:ascii="Times New Roman" w:eastAsia="Times New Roman" w:hAnsi="Times New Roman" w:cs="Times New Roman"/>
                <w:sz w:val="24"/>
                <w:szCs w:val="24"/>
                <w:lang w:val="en-US" w:eastAsia="lt-LT"/>
              </w:rPr>
              <w:t xml:space="preserve">10 </w:t>
            </w:r>
            <w:r w:rsidRPr="009C6AFE">
              <w:rPr>
                <w:rFonts w:ascii="Times New Roman" w:eastAsia="Times New Roman" w:hAnsi="Times New Roman" w:cs="Times New Roman"/>
                <w:sz w:val="24"/>
                <w:szCs w:val="24"/>
                <w:lang w:eastAsia="lt-LT"/>
              </w:rPr>
              <w:t>balų</w:t>
            </w:r>
          </w:p>
          <w:p w14:paraId="2E844548" w14:textId="77777777" w:rsidR="009C6AFE" w:rsidRPr="009C6AFE" w:rsidRDefault="009C6AFE" w:rsidP="009C6AFE">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r w:rsidRPr="009C6AFE">
              <w:rPr>
                <w:rFonts w:ascii="Times New Roman" w:eastAsia="Times New Roman" w:hAnsi="Times New Roman" w:cs="Times New Roman"/>
                <w:sz w:val="24"/>
                <w:szCs w:val="24"/>
                <w:lang w:eastAsia="lt-LT"/>
              </w:rPr>
              <w:t>Dalyvavimas 2021 m. savanoriškoje veikloje – 10 balų</w:t>
            </w:r>
          </w:p>
        </w:tc>
        <w:tc>
          <w:tcPr>
            <w:tcW w:w="1930" w:type="dxa"/>
            <w:shd w:val="clear" w:color="auto" w:fill="auto"/>
            <w:tcMar>
              <w:top w:w="100" w:type="dxa"/>
              <w:left w:w="100" w:type="dxa"/>
              <w:bottom w:w="100" w:type="dxa"/>
              <w:right w:w="100" w:type="dxa"/>
            </w:tcMar>
          </w:tcPr>
          <w:p w14:paraId="2362B346" w14:textId="77777777" w:rsidR="009C6AFE" w:rsidRPr="009C6AFE" w:rsidRDefault="009C6AFE" w:rsidP="009C6AF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p>
        </w:tc>
      </w:tr>
      <w:tr w:rsidR="009C6AFE" w:rsidRPr="009C6AFE" w14:paraId="4EFB2E18" w14:textId="77777777" w:rsidTr="004D604E">
        <w:trPr>
          <w:jc w:val="center"/>
        </w:trPr>
        <w:tc>
          <w:tcPr>
            <w:tcW w:w="675" w:type="dxa"/>
            <w:shd w:val="clear" w:color="auto" w:fill="auto"/>
            <w:tcMar>
              <w:top w:w="100" w:type="dxa"/>
              <w:left w:w="100" w:type="dxa"/>
              <w:bottom w:w="100" w:type="dxa"/>
              <w:right w:w="100" w:type="dxa"/>
            </w:tcMar>
          </w:tcPr>
          <w:p w14:paraId="1AE2689B" w14:textId="77777777" w:rsidR="009C6AFE" w:rsidRPr="009C6AFE" w:rsidRDefault="009C6AFE" w:rsidP="009C6AF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r w:rsidRPr="009C6AFE">
              <w:rPr>
                <w:rFonts w:ascii="Times New Roman" w:eastAsia="Times New Roman" w:hAnsi="Times New Roman" w:cs="Times New Roman"/>
                <w:sz w:val="24"/>
                <w:szCs w:val="24"/>
                <w:lang w:eastAsia="lt-LT"/>
              </w:rPr>
              <w:t>3.</w:t>
            </w:r>
          </w:p>
        </w:tc>
        <w:tc>
          <w:tcPr>
            <w:tcW w:w="2745" w:type="dxa"/>
            <w:shd w:val="clear" w:color="auto" w:fill="auto"/>
            <w:tcMar>
              <w:top w:w="100" w:type="dxa"/>
              <w:left w:w="100" w:type="dxa"/>
              <w:bottom w:w="100" w:type="dxa"/>
              <w:right w:w="100" w:type="dxa"/>
            </w:tcMar>
          </w:tcPr>
          <w:p w14:paraId="7AD3C7EA" w14:textId="77777777" w:rsidR="009C6AFE" w:rsidRPr="009C6AFE" w:rsidRDefault="009C6AFE" w:rsidP="009C6AF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r w:rsidRPr="009C6AFE">
              <w:rPr>
                <w:rFonts w:ascii="Times New Roman" w:eastAsia="Times New Roman" w:hAnsi="Times New Roman" w:cs="Times New Roman"/>
                <w:sz w:val="24"/>
                <w:szCs w:val="24"/>
                <w:lang w:eastAsia="lt-LT"/>
              </w:rPr>
              <w:t>Bendradarbiavimas su atitinkamomis institucijomis dėl vietovių naudojimo dirbtuvėms</w:t>
            </w:r>
          </w:p>
        </w:tc>
        <w:tc>
          <w:tcPr>
            <w:tcW w:w="4760" w:type="dxa"/>
            <w:shd w:val="clear" w:color="auto" w:fill="auto"/>
            <w:tcMar>
              <w:top w:w="100" w:type="dxa"/>
              <w:left w:w="100" w:type="dxa"/>
              <w:bottom w:w="100" w:type="dxa"/>
              <w:right w:w="100" w:type="dxa"/>
            </w:tcMar>
          </w:tcPr>
          <w:p w14:paraId="29A95265" w14:textId="77777777" w:rsidR="009C6AFE" w:rsidRPr="009C6AFE" w:rsidRDefault="009C6AFE" w:rsidP="009C6AFE">
            <w:pPr>
              <w:widowControl w:val="0"/>
              <w:numPr>
                <w:ilvl w:val="0"/>
                <w:numId w:val="7"/>
              </w:numPr>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r w:rsidRPr="009C6AFE">
              <w:rPr>
                <w:rFonts w:ascii="Times New Roman" w:eastAsia="Times New Roman" w:hAnsi="Times New Roman" w:cs="Times New Roman"/>
                <w:sz w:val="24"/>
                <w:szCs w:val="24"/>
                <w:lang w:eastAsia="lt-LT"/>
              </w:rPr>
              <w:t xml:space="preserve">Bendradarbiaujama – </w:t>
            </w:r>
            <w:r w:rsidRPr="009C6AFE">
              <w:rPr>
                <w:rFonts w:ascii="Times New Roman" w:eastAsia="Times New Roman" w:hAnsi="Times New Roman" w:cs="Times New Roman"/>
                <w:sz w:val="24"/>
                <w:szCs w:val="24"/>
                <w:lang w:val="en-US" w:eastAsia="lt-LT"/>
              </w:rPr>
              <w:t>10 bal</w:t>
            </w:r>
            <w:r w:rsidRPr="009C6AFE">
              <w:rPr>
                <w:rFonts w:ascii="Times New Roman" w:eastAsia="Times New Roman" w:hAnsi="Times New Roman" w:cs="Times New Roman"/>
                <w:sz w:val="24"/>
                <w:szCs w:val="24"/>
                <w:lang w:eastAsia="lt-LT"/>
              </w:rPr>
              <w:t>ų</w:t>
            </w:r>
          </w:p>
          <w:p w14:paraId="5FCAC63B" w14:textId="77777777" w:rsidR="009C6AFE" w:rsidRPr="009C6AFE" w:rsidRDefault="009C6AFE" w:rsidP="009C6AFE">
            <w:pPr>
              <w:widowControl w:val="0"/>
              <w:numPr>
                <w:ilvl w:val="0"/>
                <w:numId w:val="7"/>
              </w:numPr>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r w:rsidRPr="009C6AFE">
              <w:rPr>
                <w:rFonts w:ascii="Times New Roman" w:eastAsia="Times New Roman" w:hAnsi="Times New Roman" w:cs="Times New Roman"/>
                <w:sz w:val="24"/>
                <w:szCs w:val="24"/>
                <w:lang w:eastAsia="lt-LT"/>
              </w:rPr>
              <w:t>Nebendradarbiaujama – 0 balų</w:t>
            </w:r>
          </w:p>
        </w:tc>
        <w:tc>
          <w:tcPr>
            <w:tcW w:w="1930" w:type="dxa"/>
            <w:shd w:val="clear" w:color="auto" w:fill="auto"/>
            <w:tcMar>
              <w:top w:w="100" w:type="dxa"/>
              <w:left w:w="100" w:type="dxa"/>
              <w:bottom w:w="100" w:type="dxa"/>
              <w:right w:w="100" w:type="dxa"/>
            </w:tcMar>
          </w:tcPr>
          <w:p w14:paraId="0123A199" w14:textId="77777777" w:rsidR="009C6AFE" w:rsidRPr="009C6AFE" w:rsidRDefault="009C6AFE" w:rsidP="009C6AF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p>
        </w:tc>
      </w:tr>
      <w:tr w:rsidR="009C6AFE" w:rsidRPr="009C6AFE" w14:paraId="4588CFDE" w14:textId="77777777" w:rsidTr="004D604E">
        <w:trPr>
          <w:jc w:val="center"/>
        </w:trPr>
        <w:tc>
          <w:tcPr>
            <w:tcW w:w="675" w:type="dxa"/>
            <w:shd w:val="clear" w:color="auto" w:fill="auto"/>
            <w:tcMar>
              <w:top w:w="100" w:type="dxa"/>
              <w:left w:w="100" w:type="dxa"/>
              <w:bottom w:w="100" w:type="dxa"/>
              <w:right w:w="100" w:type="dxa"/>
            </w:tcMar>
          </w:tcPr>
          <w:p w14:paraId="15241B73" w14:textId="77777777" w:rsidR="009C6AFE" w:rsidRPr="009C6AFE" w:rsidRDefault="009C6AFE" w:rsidP="009C6AF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r w:rsidRPr="009C6AFE">
              <w:rPr>
                <w:rFonts w:ascii="Times New Roman" w:eastAsia="Times New Roman" w:hAnsi="Times New Roman" w:cs="Times New Roman"/>
                <w:sz w:val="24"/>
                <w:szCs w:val="24"/>
                <w:lang w:eastAsia="lt-LT"/>
              </w:rPr>
              <w:t>4.</w:t>
            </w:r>
          </w:p>
        </w:tc>
        <w:tc>
          <w:tcPr>
            <w:tcW w:w="2745" w:type="dxa"/>
            <w:shd w:val="clear" w:color="auto" w:fill="auto"/>
            <w:tcMar>
              <w:top w:w="100" w:type="dxa"/>
              <w:left w:w="100" w:type="dxa"/>
              <w:bottom w:w="100" w:type="dxa"/>
              <w:right w:w="100" w:type="dxa"/>
            </w:tcMar>
          </w:tcPr>
          <w:p w14:paraId="253DC9B8" w14:textId="77777777" w:rsidR="009C6AFE" w:rsidRPr="009C6AFE" w:rsidRDefault="009C6AFE" w:rsidP="009C6AF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r w:rsidRPr="009C6AFE">
              <w:rPr>
                <w:rFonts w:ascii="Times New Roman" w:eastAsia="Times New Roman" w:hAnsi="Times New Roman" w:cs="Times New Roman"/>
                <w:sz w:val="24"/>
                <w:szCs w:val="24"/>
                <w:lang w:eastAsia="lt-LT"/>
              </w:rPr>
              <w:t>Vietovių įvaizdžio formavimo vizualizacijų pateikimas laisva forma.</w:t>
            </w:r>
          </w:p>
        </w:tc>
        <w:tc>
          <w:tcPr>
            <w:tcW w:w="4760" w:type="dxa"/>
            <w:shd w:val="clear" w:color="auto" w:fill="auto"/>
            <w:tcMar>
              <w:top w:w="100" w:type="dxa"/>
              <w:left w:w="100" w:type="dxa"/>
              <w:bottom w:w="100" w:type="dxa"/>
              <w:right w:w="100" w:type="dxa"/>
            </w:tcMar>
          </w:tcPr>
          <w:p w14:paraId="4E70617F" w14:textId="77777777" w:rsidR="009C6AFE" w:rsidRPr="009C6AFE" w:rsidRDefault="009C6AFE" w:rsidP="009C6AFE">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r w:rsidRPr="009C6AFE">
              <w:rPr>
                <w:rFonts w:ascii="Times New Roman" w:eastAsia="Times New Roman" w:hAnsi="Times New Roman" w:cs="Times New Roman"/>
                <w:sz w:val="24"/>
                <w:szCs w:val="24"/>
                <w:lang w:eastAsia="lt-LT"/>
              </w:rPr>
              <w:t>Išsamus vaizdinis vizualizacijos  pateikimas su aprašymu - 20 balų</w:t>
            </w:r>
          </w:p>
          <w:p w14:paraId="4859342E" w14:textId="77777777" w:rsidR="009C6AFE" w:rsidRPr="009C6AFE" w:rsidRDefault="009C6AFE" w:rsidP="009C6AFE">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r w:rsidRPr="009C6AFE">
              <w:rPr>
                <w:rFonts w:ascii="Times New Roman" w:eastAsia="Times New Roman" w:hAnsi="Times New Roman" w:cs="Times New Roman"/>
                <w:sz w:val="24"/>
                <w:szCs w:val="24"/>
                <w:lang w:eastAsia="lt-LT"/>
              </w:rPr>
              <w:t xml:space="preserve">Vaizdinis vizualizacijos pateikimas - </w:t>
            </w:r>
            <w:r w:rsidRPr="009C6AFE">
              <w:rPr>
                <w:rFonts w:ascii="Times New Roman" w:eastAsia="Times New Roman" w:hAnsi="Times New Roman" w:cs="Times New Roman"/>
                <w:sz w:val="24"/>
                <w:szCs w:val="24"/>
                <w:lang w:val="en-US" w:eastAsia="lt-LT"/>
              </w:rPr>
              <w:t xml:space="preserve">10 </w:t>
            </w:r>
            <w:r w:rsidRPr="009C6AFE">
              <w:rPr>
                <w:rFonts w:ascii="Times New Roman" w:eastAsia="Times New Roman" w:hAnsi="Times New Roman" w:cs="Times New Roman"/>
                <w:sz w:val="24"/>
                <w:szCs w:val="24"/>
                <w:lang w:eastAsia="lt-LT"/>
              </w:rPr>
              <w:t>balų</w:t>
            </w:r>
          </w:p>
          <w:p w14:paraId="2133A9E5" w14:textId="77777777" w:rsidR="009C6AFE" w:rsidRPr="009C6AFE" w:rsidRDefault="009C6AFE" w:rsidP="009C6AFE">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r w:rsidRPr="009C6AFE">
              <w:rPr>
                <w:rFonts w:ascii="Times New Roman" w:eastAsia="Times New Roman" w:hAnsi="Times New Roman" w:cs="Times New Roman"/>
                <w:sz w:val="24"/>
                <w:szCs w:val="24"/>
                <w:lang w:eastAsia="lt-LT"/>
              </w:rPr>
              <w:t xml:space="preserve">Tekstinis vizualizacijos aprašymas - </w:t>
            </w:r>
            <w:r w:rsidRPr="009C6AFE">
              <w:rPr>
                <w:rFonts w:ascii="Times New Roman" w:eastAsia="Times New Roman" w:hAnsi="Times New Roman" w:cs="Times New Roman"/>
                <w:sz w:val="24"/>
                <w:szCs w:val="24"/>
                <w:lang w:val="en-US" w:eastAsia="lt-LT"/>
              </w:rPr>
              <w:t>5</w:t>
            </w:r>
            <w:r w:rsidRPr="009C6AFE">
              <w:rPr>
                <w:rFonts w:ascii="Times New Roman" w:eastAsia="Times New Roman" w:hAnsi="Times New Roman" w:cs="Times New Roman"/>
                <w:sz w:val="24"/>
                <w:szCs w:val="24"/>
                <w:lang w:eastAsia="lt-LT"/>
              </w:rPr>
              <w:t xml:space="preserve">balų </w:t>
            </w:r>
          </w:p>
        </w:tc>
        <w:tc>
          <w:tcPr>
            <w:tcW w:w="1930" w:type="dxa"/>
            <w:shd w:val="clear" w:color="auto" w:fill="auto"/>
            <w:tcMar>
              <w:top w:w="100" w:type="dxa"/>
              <w:left w:w="100" w:type="dxa"/>
              <w:bottom w:w="100" w:type="dxa"/>
              <w:right w:w="100" w:type="dxa"/>
            </w:tcMar>
          </w:tcPr>
          <w:p w14:paraId="56098038" w14:textId="77777777" w:rsidR="009C6AFE" w:rsidRPr="009C6AFE" w:rsidRDefault="009C6AFE" w:rsidP="009C6AF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p>
        </w:tc>
      </w:tr>
      <w:tr w:rsidR="009C6AFE" w:rsidRPr="009C6AFE" w14:paraId="4A3FEF49" w14:textId="77777777" w:rsidTr="004D604E">
        <w:trPr>
          <w:jc w:val="center"/>
        </w:trPr>
        <w:tc>
          <w:tcPr>
            <w:tcW w:w="675" w:type="dxa"/>
            <w:shd w:val="clear" w:color="auto" w:fill="auto"/>
            <w:tcMar>
              <w:top w:w="100" w:type="dxa"/>
              <w:left w:w="100" w:type="dxa"/>
              <w:bottom w:w="100" w:type="dxa"/>
              <w:right w:w="100" w:type="dxa"/>
            </w:tcMar>
          </w:tcPr>
          <w:p w14:paraId="2C9B443A" w14:textId="77777777" w:rsidR="009C6AFE" w:rsidRPr="009C6AFE" w:rsidRDefault="009C6AFE" w:rsidP="009C6AF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r w:rsidRPr="009C6AFE">
              <w:rPr>
                <w:rFonts w:ascii="Times New Roman" w:eastAsia="Times New Roman" w:hAnsi="Times New Roman" w:cs="Times New Roman"/>
                <w:sz w:val="24"/>
                <w:szCs w:val="24"/>
                <w:lang w:eastAsia="lt-LT"/>
              </w:rPr>
              <w:t xml:space="preserve">5. </w:t>
            </w:r>
          </w:p>
        </w:tc>
        <w:tc>
          <w:tcPr>
            <w:tcW w:w="2745" w:type="dxa"/>
            <w:shd w:val="clear" w:color="auto" w:fill="auto"/>
            <w:tcMar>
              <w:top w:w="100" w:type="dxa"/>
              <w:left w:w="100" w:type="dxa"/>
              <w:bottom w:w="100" w:type="dxa"/>
              <w:right w:w="100" w:type="dxa"/>
            </w:tcMar>
          </w:tcPr>
          <w:p w14:paraId="5B9530F9" w14:textId="77777777" w:rsidR="009C6AFE" w:rsidRPr="009C6AFE" w:rsidRDefault="009C6AFE" w:rsidP="009C6AF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r w:rsidRPr="009C6AFE">
              <w:rPr>
                <w:rFonts w:ascii="Times New Roman" w:eastAsia="Times New Roman" w:hAnsi="Times New Roman" w:cs="Times New Roman"/>
                <w:sz w:val="24"/>
                <w:szCs w:val="24"/>
                <w:lang w:eastAsia="lt-LT"/>
              </w:rPr>
              <w:t>Dalyvavimas VVG veikloje (pareiškėjas VVG narys)</w:t>
            </w:r>
          </w:p>
        </w:tc>
        <w:tc>
          <w:tcPr>
            <w:tcW w:w="4760" w:type="dxa"/>
            <w:shd w:val="clear" w:color="auto" w:fill="auto"/>
            <w:tcMar>
              <w:top w:w="100" w:type="dxa"/>
              <w:left w:w="100" w:type="dxa"/>
              <w:bottom w:w="100" w:type="dxa"/>
              <w:right w:w="100" w:type="dxa"/>
            </w:tcMar>
          </w:tcPr>
          <w:p w14:paraId="05849A60" w14:textId="77777777" w:rsidR="009C6AFE" w:rsidRPr="009C6AFE" w:rsidRDefault="009C6AFE" w:rsidP="009C6AFE">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r w:rsidRPr="009C6AFE">
              <w:rPr>
                <w:rFonts w:ascii="Times New Roman" w:eastAsia="Times New Roman" w:hAnsi="Times New Roman" w:cs="Times New Roman"/>
                <w:sz w:val="24"/>
                <w:szCs w:val="24"/>
                <w:lang w:eastAsia="lt-LT"/>
              </w:rPr>
              <w:t xml:space="preserve">Dalyvaujama – </w:t>
            </w:r>
            <w:r w:rsidRPr="009C6AFE">
              <w:rPr>
                <w:rFonts w:ascii="Times New Roman" w:eastAsia="Times New Roman" w:hAnsi="Times New Roman" w:cs="Times New Roman"/>
                <w:sz w:val="24"/>
                <w:szCs w:val="24"/>
                <w:lang w:val="en-US" w:eastAsia="lt-LT"/>
              </w:rPr>
              <w:t>20 bal</w:t>
            </w:r>
            <w:r w:rsidRPr="009C6AFE">
              <w:rPr>
                <w:rFonts w:ascii="Times New Roman" w:eastAsia="Times New Roman" w:hAnsi="Times New Roman" w:cs="Times New Roman"/>
                <w:sz w:val="24"/>
                <w:szCs w:val="24"/>
                <w:lang w:eastAsia="lt-LT"/>
              </w:rPr>
              <w:t>ų</w:t>
            </w:r>
          </w:p>
          <w:p w14:paraId="4B230727" w14:textId="77777777" w:rsidR="009C6AFE" w:rsidRPr="009C6AFE" w:rsidRDefault="009C6AFE" w:rsidP="009C6AFE">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r w:rsidRPr="009C6AFE">
              <w:rPr>
                <w:rFonts w:ascii="Times New Roman" w:eastAsia="Times New Roman" w:hAnsi="Times New Roman" w:cs="Times New Roman"/>
                <w:sz w:val="24"/>
                <w:szCs w:val="24"/>
                <w:lang w:eastAsia="lt-LT"/>
              </w:rPr>
              <w:t xml:space="preserve">Nedalyvaujama – 0 balų </w:t>
            </w:r>
          </w:p>
        </w:tc>
        <w:tc>
          <w:tcPr>
            <w:tcW w:w="1930" w:type="dxa"/>
            <w:shd w:val="clear" w:color="auto" w:fill="auto"/>
            <w:tcMar>
              <w:top w:w="100" w:type="dxa"/>
              <w:left w:w="100" w:type="dxa"/>
              <w:bottom w:w="100" w:type="dxa"/>
              <w:right w:w="100" w:type="dxa"/>
            </w:tcMar>
          </w:tcPr>
          <w:p w14:paraId="19D63870" w14:textId="77777777" w:rsidR="009C6AFE" w:rsidRPr="009C6AFE" w:rsidRDefault="009C6AFE" w:rsidP="009C6AF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p>
        </w:tc>
      </w:tr>
      <w:tr w:rsidR="009C6AFE" w:rsidRPr="009C6AFE" w14:paraId="3968D405" w14:textId="77777777" w:rsidTr="004D604E">
        <w:trPr>
          <w:jc w:val="center"/>
        </w:trPr>
        <w:tc>
          <w:tcPr>
            <w:tcW w:w="675" w:type="dxa"/>
            <w:shd w:val="clear" w:color="auto" w:fill="auto"/>
            <w:tcMar>
              <w:top w:w="100" w:type="dxa"/>
              <w:left w:w="100" w:type="dxa"/>
              <w:bottom w:w="100" w:type="dxa"/>
              <w:right w:w="100" w:type="dxa"/>
            </w:tcMar>
          </w:tcPr>
          <w:p w14:paraId="11CBB21E" w14:textId="77777777" w:rsidR="009C6AFE" w:rsidRPr="009C6AFE" w:rsidRDefault="009C6AFE" w:rsidP="009C6AF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en-US" w:eastAsia="lt-LT"/>
              </w:rPr>
            </w:pPr>
            <w:r w:rsidRPr="009C6AFE">
              <w:rPr>
                <w:rFonts w:ascii="Times New Roman" w:eastAsia="Times New Roman" w:hAnsi="Times New Roman" w:cs="Times New Roman"/>
                <w:sz w:val="24"/>
                <w:szCs w:val="24"/>
                <w:lang w:val="en-US" w:eastAsia="lt-LT"/>
              </w:rPr>
              <w:t>6.</w:t>
            </w:r>
          </w:p>
        </w:tc>
        <w:tc>
          <w:tcPr>
            <w:tcW w:w="2745" w:type="dxa"/>
            <w:shd w:val="clear" w:color="auto" w:fill="auto"/>
            <w:tcMar>
              <w:top w:w="100" w:type="dxa"/>
              <w:left w:w="100" w:type="dxa"/>
              <w:bottom w:w="100" w:type="dxa"/>
              <w:right w:w="100" w:type="dxa"/>
            </w:tcMar>
          </w:tcPr>
          <w:p w14:paraId="4E7CE045" w14:textId="77777777" w:rsidR="009C6AFE" w:rsidRPr="009C6AFE" w:rsidRDefault="009C6AFE" w:rsidP="009C6AF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r w:rsidRPr="009C6AFE">
              <w:rPr>
                <w:rFonts w:ascii="Times New Roman" w:eastAsia="Times New Roman" w:hAnsi="Times New Roman" w:cs="Times New Roman"/>
                <w:sz w:val="24"/>
                <w:szCs w:val="24"/>
                <w:lang w:eastAsia="lt-LT"/>
              </w:rPr>
              <w:t>Kodėl Jūs turite laimėti?</w:t>
            </w:r>
          </w:p>
        </w:tc>
        <w:tc>
          <w:tcPr>
            <w:tcW w:w="4760" w:type="dxa"/>
            <w:shd w:val="clear" w:color="auto" w:fill="auto"/>
            <w:tcMar>
              <w:top w:w="100" w:type="dxa"/>
              <w:left w:w="100" w:type="dxa"/>
              <w:bottom w:w="100" w:type="dxa"/>
              <w:right w:w="100" w:type="dxa"/>
            </w:tcMar>
          </w:tcPr>
          <w:p w14:paraId="27B499D3" w14:textId="77777777" w:rsidR="009C6AFE" w:rsidRPr="009C6AFE" w:rsidRDefault="009C6AFE" w:rsidP="009C6AFE">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eastAsia="lt-LT"/>
              </w:rPr>
            </w:pPr>
          </w:p>
        </w:tc>
        <w:tc>
          <w:tcPr>
            <w:tcW w:w="1930" w:type="dxa"/>
            <w:shd w:val="clear" w:color="auto" w:fill="auto"/>
            <w:tcMar>
              <w:top w:w="100" w:type="dxa"/>
              <w:left w:w="100" w:type="dxa"/>
              <w:bottom w:w="100" w:type="dxa"/>
              <w:right w:w="100" w:type="dxa"/>
            </w:tcMar>
          </w:tcPr>
          <w:p w14:paraId="567DF690" w14:textId="77777777" w:rsidR="009C6AFE" w:rsidRPr="009C6AFE" w:rsidRDefault="009C6AFE" w:rsidP="009C6AF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p>
        </w:tc>
      </w:tr>
      <w:tr w:rsidR="009C6AFE" w:rsidRPr="009C6AFE" w14:paraId="54C10A49" w14:textId="77777777" w:rsidTr="004D604E">
        <w:trPr>
          <w:jc w:val="center"/>
        </w:trPr>
        <w:tc>
          <w:tcPr>
            <w:tcW w:w="675" w:type="dxa"/>
            <w:shd w:val="clear" w:color="auto" w:fill="auto"/>
            <w:tcMar>
              <w:top w:w="100" w:type="dxa"/>
              <w:left w:w="100" w:type="dxa"/>
              <w:bottom w:w="100" w:type="dxa"/>
              <w:right w:w="100" w:type="dxa"/>
            </w:tcMar>
          </w:tcPr>
          <w:p w14:paraId="059A9844" w14:textId="77777777" w:rsidR="009C6AFE" w:rsidRPr="009C6AFE" w:rsidRDefault="009C6AFE" w:rsidP="009C6AF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r w:rsidRPr="009C6AFE">
              <w:rPr>
                <w:rFonts w:ascii="Times New Roman" w:eastAsia="Times New Roman" w:hAnsi="Times New Roman" w:cs="Times New Roman"/>
                <w:sz w:val="24"/>
                <w:szCs w:val="24"/>
                <w:lang w:eastAsia="lt-LT"/>
              </w:rPr>
              <w:t>7.</w:t>
            </w:r>
          </w:p>
        </w:tc>
        <w:tc>
          <w:tcPr>
            <w:tcW w:w="2745" w:type="dxa"/>
            <w:shd w:val="clear" w:color="auto" w:fill="auto"/>
            <w:tcMar>
              <w:top w:w="100" w:type="dxa"/>
              <w:left w:w="100" w:type="dxa"/>
              <w:bottom w:w="100" w:type="dxa"/>
              <w:right w:w="100" w:type="dxa"/>
            </w:tcMar>
          </w:tcPr>
          <w:p w14:paraId="16D01104" w14:textId="77777777" w:rsidR="009C6AFE" w:rsidRPr="009C6AFE" w:rsidRDefault="009C6AFE" w:rsidP="009C6AF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r w:rsidRPr="009C6AFE">
              <w:rPr>
                <w:rFonts w:ascii="Times New Roman" w:eastAsia="Times New Roman" w:hAnsi="Times New Roman" w:cs="Times New Roman"/>
                <w:sz w:val="24"/>
                <w:szCs w:val="24"/>
                <w:lang w:eastAsia="lt-LT"/>
              </w:rPr>
              <w:t>Reikalinga suma</w:t>
            </w:r>
          </w:p>
        </w:tc>
        <w:tc>
          <w:tcPr>
            <w:tcW w:w="4760" w:type="dxa"/>
            <w:shd w:val="clear" w:color="auto" w:fill="auto"/>
            <w:tcMar>
              <w:top w:w="100" w:type="dxa"/>
              <w:left w:w="100" w:type="dxa"/>
              <w:bottom w:w="100" w:type="dxa"/>
              <w:right w:w="100" w:type="dxa"/>
            </w:tcMar>
          </w:tcPr>
          <w:p w14:paraId="472995A7" w14:textId="77777777" w:rsidR="009C6AFE" w:rsidRPr="009C6AFE" w:rsidRDefault="009C6AFE" w:rsidP="009C6AFE">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eastAsia="lt-LT"/>
              </w:rPr>
            </w:pPr>
          </w:p>
        </w:tc>
        <w:tc>
          <w:tcPr>
            <w:tcW w:w="1930" w:type="dxa"/>
            <w:shd w:val="clear" w:color="auto" w:fill="auto"/>
            <w:tcMar>
              <w:top w:w="100" w:type="dxa"/>
              <w:left w:w="100" w:type="dxa"/>
              <w:bottom w:w="100" w:type="dxa"/>
              <w:right w:w="100" w:type="dxa"/>
            </w:tcMar>
          </w:tcPr>
          <w:p w14:paraId="215F0149" w14:textId="77777777" w:rsidR="009C6AFE" w:rsidRPr="009C6AFE" w:rsidRDefault="009C6AFE" w:rsidP="009C6AF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p>
        </w:tc>
      </w:tr>
      <w:tr w:rsidR="009C6AFE" w:rsidRPr="009C6AFE" w14:paraId="369509A4" w14:textId="77777777" w:rsidTr="004D604E">
        <w:trPr>
          <w:trHeight w:val="440"/>
          <w:jc w:val="center"/>
        </w:trPr>
        <w:tc>
          <w:tcPr>
            <w:tcW w:w="3420" w:type="dxa"/>
            <w:gridSpan w:val="2"/>
            <w:shd w:val="clear" w:color="auto" w:fill="auto"/>
            <w:tcMar>
              <w:top w:w="100" w:type="dxa"/>
              <w:left w:w="100" w:type="dxa"/>
              <w:bottom w:w="100" w:type="dxa"/>
              <w:right w:w="100" w:type="dxa"/>
            </w:tcMar>
          </w:tcPr>
          <w:p w14:paraId="0CB47847" w14:textId="77777777" w:rsidR="009C6AFE" w:rsidRPr="009C6AFE" w:rsidRDefault="009C6AFE" w:rsidP="009C6AFE">
            <w:pPr>
              <w:widowControl w:val="0"/>
              <w:pBdr>
                <w:top w:val="nil"/>
                <w:left w:val="nil"/>
                <w:bottom w:val="nil"/>
                <w:right w:val="nil"/>
                <w:between w:val="nil"/>
              </w:pBdr>
              <w:spacing w:after="0" w:line="240" w:lineRule="auto"/>
              <w:jc w:val="right"/>
              <w:rPr>
                <w:rFonts w:ascii="Times New Roman" w:eastAsia="Times New Roman" w:hAnsi="Times New Roman" w:cs="Times New Roman"/>
                <w:b/>
                <w:sz w:val="24"/>
                <w:szCs w:val="24"/>
                <w:lang w:eastAsia="lt-LT"/>
              </w:rPr>
            </w:pPr>
            <w:r w:rsidRPr="009C6AFE">
              <w:rPr>
                <w:rFonts w:ascii="Times New Roman" w:eastAsia="Times New Roman" w:hAnsi="Times New Roman" w:cs="Times New Roman"/>
                <w:b/>
                <w:sz w:val="24"/>
                <w:szCs w:val="24"/>
                <w:lang w:eastAsia="lt-LT"/>
              </w:rPr>
              <w:t>Iš viso:</w:t>
            </w:r>
          </w:p>
        </w:tc>
        <w:tc>
          <w:tcPr>
            <w:tcW w:w="4760" w:type="dxa"/>
            <w:shd w:val="clear" w:color="auto" w:fill="auto"/>
            <w:tcMar>
              <w:top w:w="100" w:type="dxa"/>
              <w:left w:w="100" w:type="dxa"/>
              <w:bottom w:w="100" w:type="dxa"/>
              <w:right w:w="100" w:type="dxa"/>
            </w:tcMar>
          </w:tcPr>
          <w:p w14:paraId="0276E289" w14:textId="77777777" w:rsidR="009C6AFE" w:rsidRPr="009C6AFE" w:rsidRDefault="009C6AFE" w:rsidP="009C6AFE">
            <w:pPr>
              <w:widowControl w:val="0"/>
              <w:pBdr>
                <w:top w:val="nil"/>
                <w:left w:val="nil"/>
                <w:bottom w:val="nil"/>
                <w:right w:val="nil"/>
                <w:between w:val="nil"/>
              </w:pBdr>
              <w:spacing w:after="0" w:line="240" w:lineRule="auto"/>
              <w:jc w:val="right"/>
              <w:rPr>
                <w:rFonts w:ascii="Times New Roman" w:eastAsia="Times New Roman" w:hAnsi="Times New Roman" w:cs="Times New Roman"/>
                <w:b/>
                <w:sz w:val="24"/>
                <w:szCs w:val="24"/>
                <w:lang w:eastAsia="lt-LT"/>
              </w:rPr>
            </w:pPr>
            <w:r w:rsidRPr="009C6AFE">
              <w:rPr>
                <w:rFonts w:ascii="Times New Roman" w:eastAsia="Times New Roman" w:hAnsi="Times New Roman" w:cs="Times New Roman"/>
                <w:b/>
                <w:sz w:val="24"/>
                <w:szCs w:val="24"/>
                <w:lang w:eastAsia="lt-LT"/>
              </w:rPr>
              <w:t>____ balai (-ų)</w:t>
            </w:r>
          </w:p>
        </w:tc>
        <w:tc>
          <w:tcPr>
            <w:tcW w:w="1930" w:type="dxa"/>
            <w:shd w:val="clear" w:color="auto" w:fill="auto"/>
            <w:tcMar>
              <w:top w:w="100" w:type="dxa"/>
              <w:left w:w="100" w:type="dxa"/>
              <w:bottom w:w="100" w:type="dxa"/>
              <w:right w:w="100" w:type="dxa"/>
            </w:tcMar>
          </w:tcPr>
          <w:p w14:paraId="25DD51BA" w14:textId="77777777" w:rsidR="009C6AFE" w:rsidRPr="009C6AFE" w:rsidRDefault="009C6AFE" w:rsidP="009C6AF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lt-LT"/>
              </w:rPr>
            </w:pPr>
          </w:p>
        </w:tc>
      </w:tr>
    </w:tbl>
    <w:p w14:paraId="0E9FA47C" w14:textId="77777777" w:rsidR="009C6AFE" w:rsidRPr="009C6AFE" w:rsidRDefault="009C6AFE" w:rsidP="009C6AFE">
      <w:pPr>
        <w:widowControl w:val="0"/>
        <w:spacing w:after="0" w:line="269" w:lineRule="auto"/>
        <w:ind w:right="240"/>
        <w:rPr>
          <w:rFonts w:ascii="Times New Roman" w:eastAsia="Times New Roman" w:hAnsi="Times New Roman" w:cs="Times New Roman"/>
          <w:sz w:val="24"/>
          <w:szCs w:val="24"/>
          <w:lang w:eastAsia="lt-LT"/>
        </w:rPr>
      </w:pPr>
    </w:p>
    <w:p w14:paraId="1D75DC9A" w14:textId="77777777" w:rsidR="009C6AFE" w:rsidRPr="009C6AFE" w:rsidRDefault="009C6AFE" w:rsidP="009C6AFE">
      <w:pPr>
        <w:widowControl w:val="0"/>
        <w:spacing w:after="0" w:line="269" w:lineRule="auto"/>
        <w:ind w:right="240"/>
        <w:jc w:val="center"/>
        <w:rPr>
          <w:rFonts w:ascii="Times New Roman" w:eastAsia="Times New Roman" w:hAnsi="Times New Roman" w:cs="Times New Roman"/>
          <w:sz w:val="24"/>
          <w:szCs w:val="24"/>
          <w:lang w:eastAsia="lt-LT"/>
        </w:rPr>
      </w:pPr>
      <w:r w:rsidRPr="009C6AFE">
        <w:rPr>
          <w:rFonts w:ascii="Times New Roman" w:eastAsia="Times New Roman" w:hAnsi="Times New Roman" w:cs="Times New Roman"/>
          <w:sz w:val="24"/>
          <w:szCs w:val="24"/>
          <w:lang w:eastAsia="lt-LT"/>
        </w:rPr>
        <w:t>_________________________________________________________</w:t>
      </w:r>
    </w:p>
    <w:p w14:paraId="4D9CB239" w14:textId="77777777" w:rsidR="009C6AFE" w:rsidRPr="009C6AFE" w:rsidRDefault="009C6AFE" w:rsidP="009C6AFE">
      <w:pPr>
        <w:widowControl w:val="0"/>
        <w:spacing w:after="0" w:line="269" w:lineRule="auto"/>
        <w:ind w:right="240"/>
        <w:jc w:val="center"/>
        <w:rPr>
          <w:rFonts w:ascii="Times New Roman" w:eastAsia="Times New Roman" w:hAnsi="Times New Roman" w:cs="Times New Roman"/>
          <w:sz w:val="24"/>
          <w:szCs w:val="24"/>
          <w:vertAlign w:val="superscript"/>
          <w:lang w:eastAsia="lt-LT"/>
        </w:rPr>
      </w:pPr>
      <w:r w:rsidRPr="009C6AFE">
        <w:rPr>
          <w:rFonts w:ascii="Times New Roman" w:eastAsia="Times New Roman" w:hAnsi="Times New Roman" w:cs="Times New Roman"/>
          <w:sz w:val="24"/>
          <w:szCs w:val="24"/>
          <w:vertAlign w:val="superscript"/>
          <w:lang w:eastAsia="lt-LT"/>
        </w:rPr>
        <w:t>Komisijos pirmininko vardas pavardė, parašas, data</w:t>
      </w:r>
    </w:p>
    <w:p w14:paraId="0F6E09FB" w14:textId="77777777" w:rsidR="009C6AFE" w:rsidRPr="009C6AFE" w:rsidRDefault="009C6AFE" w:rsidP="009C6AFE">
      <w:pPr>
        <w:widowControl w:val="0"/>
        <w:spacing w:after="0" w:line="269" w:lineRule="auto"/>
        <w:ind w:right="240"/>
        <w:jc w:val="center"/>
        <w:rPr>
          <w:rFonts w:ascii="Times New Roman" w:eastAsia="Times New Roman" w:hAnsi="Times New Roman" w:cs="Times New Roman"/>
          <w:sz w:val="24"/>
          <w:szCs w:val="24"/>
          <w:lang w:eastAsia="lt-LT"/>
        </w:rPr>
      </w:pPr>
    </w:p>
    <w:p w14:paraId="0B818A6C" w14:textId="77777777" w:rsidR="009C6AFE" w:rsidRPr="009C6AFE" w:rsidRDefault="009C6AFE" w:rsidP="009C6AFE">
      <w:pPr>
        <w:widowControl w:val="0"/>
        <w:spacing w:after="0" w:line="240" w:lineRule="auto"/>
        <w:rPr>
          <w:rFonts w:ascii="Times New Roman" w:eastAsia="Times New Roman" w:hAnsi="Times New Roman" w:cs="Times New Roman"/>
          <w:sz w:val="24"/>
          <w:szCs w:val="24"/>
          <w:lang w:eastAsia="lt-LT"/>
        </w:rPr>
      </w:pPr>
    </w:p>
    <w:p w14:paraId="03A81978" w14:textId="77777777" w:rsidR="009C6AFE" w:rsidRPr="009C6AFE" w:rsidRDefault="009C6AFE" w:rsidP="009C6AFE">
      <w:pPr>
        <w:widowControl w:val="0"/>
        <w:spacing w:after="0" w:line="269" w:lineRule="auto"/>
        <w:ind w:right="240"/>
        <w:jc w:val="right"/>
        <w:rPr>
          <w:rFonts w:ascii="Times New Roman" w:eastAsia="Times New Roman" w:hAnsi="Times New Roman" w:cs="Times New Roman"/>
          <w:sz w:val="24"/>
          <w:szCs w:val="24"/>
          <w:lang w:eastAsia="lt-LT"/>
        </w:rPr>
      </w:pPr>
      <w:r w:rsidRPr="009C6AFE">
        <w:rPr>
          <w:rFonts w:ascii="Times New Roman" w:eastAsia="Times New Roman" w:hAnsi="Times New Roman" w:cs="Times New Roman"/>
          <w:sz w:val="24"/>
          <w:szCs w:val="24"/>
          <w:lang w:eastAsia="lt-LT"/>
        </w:rPr>
        <w:t>Priedas Nr. 3</w:t>
      </w:r>
    </w:p>
    <w:p w14:paraId="62E5C7F7" w14:textId="77777777" w:rsidR="009C6AFE" w:rsidRPr="009C6AFE" w:rsidRDefault="009C6AFE" w:rsidP="009C6AFE">
      <w:pPr>
        <w:widowControl w:val="0"/>
        <w:spacing w:after="0" w:line="269" w:lineRule="auto"/>
        <w:ind w:right="240"/>
        <w:jc w:val="right"/>
        <w:rPr>
          <w:rFonts w:ascii="Times New Roman" w:eastAsia="Times New Roman" w:hAnsi="Times New Roman" w:cs="Times New Roman"/>
          <w:sz w:val="24"/>
          <w:szCs w:val="24"/>
          <w:lang w:eastAsia="lt-LT"/>
        </w:rPr>
      </w:pPr>
    </w:p>
    <w:p w14:paraId="2435317D" w14:textId="77777777" w:rsidR="009C6AFE" w:rsidRPr="009C6AFE" w:rsidRDefault="009C6AFE" w:rsidP="009C6AFE">
      <w:pPr>
        <w:widowControl w:val="0"/>
        <w:spacing w:after="0" w:line="269" w:lineRule="auto"/>
        <w:ind w:right="240"/>
        <w:jc w:val="center"/>
        <w:rPr>
          <w:rFonts w:ascii="Times New Roman" w:eastAsia="Times New Roman" w:hAnsi="Times New Roman" w:cs="Times New Roman"/>
          <w:b/>
          <w:sz w:val="28"/>
          <w:szCs w:val="24"/>
          <w:lang w:eastAsia="lt-LT"/>
        </w:rPr>
      </w:pPr>
      <w:r w:rsidRPr="009C6AFE">
        <w:rPr>
          <w:rFonts w:ascii="Times New Roman" w:eastAsia="Times New Roman" w:hAnsi="Times New Roman" w:cs="Times New Roman"/>
          <w:b/>
          <w:sz w:val="28"/>
          <w:szCs w:val="24"/>
          <w:lang w:eastAsia="lt-LT"/>
        </w:rPr>
        <w:t>Teritorinio projekto „Žydinti Lietuva“</w:t>
      </w:r>
    </w:p>
    <w:p w14:paraId="27B84B53" w14:textId="77777777" w:rsidR="009C6AFE" w:rsidRPr="009C6AFE" w:rsidRDefault="009C6AFE" w:rsidP="009C6AFE">
      <w:pPr>
        <w:widowControl w:val="0"/>
        <w:spacing w:after="0" w:line="269" w:lineRule="auto"/>
        <w:ind w:right="240"/>
        <w:jc w:val="center"/>
        <w:rPr>
          <w:rFonts w:ascii="Times New Roman" w:eastAsia="Times New Roman" w:hAnsi="Times New Roman" w:cs="Times New Roman"/>
          <w:b/>
          <w:sz w:val="28"/>
          <w:szCs w:val="24"/>
          <w:lang w:eastAsia="lt-LT"/>
        </w:rPr>
      </w:pPr>
      <w:r w:rsidRPr="009C6AFE">
        <w:rPr>
          <w:rFonts w:ascii="Times New Roman" w:eastAsia="Times New Roman" w:hAnsi="Times New Roman" w:cs="Times New Roman"/>
          <w:b/>
          <w:sz w:val="28"/>
          <w:szCs w:val="24"/>
          <w:lang w:eastAsia="lt-LT"/>
        </w:rPr>
        <w:t>vietovių atrankos konkurso rezultatai</w:t>
      </w:r>
    </w:p>
    <w:p w14:paraId="642E6A7E" w14:textId="77777777" w:rsidR="009C6AFE" w:rsidRPr="009C6AFE" w:rsidRDefault="009C6AFE" w:rsidP="009C6AFE">
      <w:pPr>
        <w:widowControl w:val="0"/>
        <w:spacing w:after="0" w:line="269" w:lineRule="auto"/>
        <w:ind w:right="240"/>
        <w:jc w:val="center"/>
        <w:rPr>
          <w:rFonts w:ascii="Times New Roman" w:eastAsia="Times New Roman" w:hAnsi="Times New Roman" w:cs="Times New Roman"/>
          <w:sz w:val="24"/>
          <w:szCs w:val="24"/>
          <w:lang w:eastAsia="lt-LT"/>
        </w:rPr>
      </w:pPr>
    </w:p>
    <w:p w14:paraId="63B85E94" w14:textId="77777777" w:rsidR="009C6AFE" w:rsidRPr="009C6AFE" w:rsidRDefault="009C6AFE" w:rsidP="009C6AFE">
      <w:pPr>
        <w:widowControl w:val="0"/>
        <w:spacing w:after="0" w:line="269" w:lineRule="auto"/>
        <w:ind w:right="240"/>
        <w:jc w:val="center"/>
        <w:rPr>
          <w:rFonts w:ascii="Times New Roman" w:eastAsia="Times New Roman" w:hAnsi="Times New Roman" w:cs="Times New Roman"/>
          <w:sz w:val="24"/>
          <w:szCs w:val="24"/>
          <w:lang w:eastAsia="lt-LT"/>
        </w:rPr>
      </w:pPr>
    </w:p>
    <w:p w14:paraId="331148CE" w14:textId="77777777" w:rsidR="009C6AFE" w:rsidRPr="009C6AFE" w:rsidRDefault="009C6AFE" w:rsidP="009C6AFE">
      <w:pPr>
        <w:widowControl w:val="0"/>
        <w:spacing w:after="0" w:line="269" w:lineRule="auto"/>
        <w:ind w:right="240"/>
        <w:jc w:val="center"/>
        <w:rPr>
          <w:rFonts w:ascii="Times New Roman" w:eastAsia="Times New Roman" w:hAnsi="Times New Roman" w:cs="Times New Roman"/>
          <w:sz w:val="24"/>
          <w:szCs w:val="24"/>
          <w:lang w:eastAsia="lt-LT"/>
        </w:rPr>
      </w:pPr>
      <w:r w:rsidRPr="009C6AFE">
        <w:rPr>
          <w:rFonts w:ascii="Times New Roman" w:eastAsia="Times New Roman" w:hAnsi="Times New Roman" w:cs="Times New Roman"/>
          <w:sz w:val="24"/>
          <w:szCs w:val="24"/>
          <w:lang w:eastAsia="lt-LT"/>
        </w:rPr>
        <w:t>_________________________________________________</w:t>
      </w:r>
    </w:p>
    <w:p w14:paraId="3922D609" w14:textId="77777777" w:rsidR="009C6AFE" w:rsidRPr="009C6AFE" w:rsidRDefault="009C6AFE" w:rsidP="009C6AFE">
      <w:pPr>
        <w:widowControl w:val="0"/>
        <w:spacing w:after="0" w:line="269" w:lineRule="auto"/>
        <w:ind w:right="240"/>
        <w:jc w:val="center"/>
        <w:rPr>
          <w:rFonts w:ascii="Times New Roman" w:eastAsia="Times New Roman" w:hAnsi="Times New Roman" w:cs="Times New Roman"/>
          <w:sz w:val="24"/>
          <w:szCs w:val="24"/>
          <w:vertAlign w:val="superscript"/>
          <w:lang w:eastAsia="lt-LT"/>
        </w:rPr>
      </w:pPr>
      <w:r w:rsidRPr="009C6AFE">
        <w:rPr>
          <w:rFonts w:ascii="Times New Roman" w:eastAsia="Times New Roman" w:hAnsi="Times New Roman" w:cs="Times New Roman"/>
          <w:sz w:val="24"/>
          <w:szCs w:val="24"/>
          <w:vertAlign w:val="superscript"/>
          <w:lang w:eastAsia="lt-LT"/>
        </w:rPr>
        <w:t>(vietos veiklos grupės pavadinimas)</w:t>
      </w:r>
    </w:p>
    <w:p w14:paraId="0879F0E3" w14:textId="77777777" w:rsidR="009C6AFE" w:rsidRPr="009C6AFE" w:rsidRDefault="009C6AFE" w:rsidP="009C6AFE">
      <w:pPr>
        <w:widowControl w:val="0"/>
        <w:spacing w:after="0" w:line="269" w:lineRule="auto"/>
        <w:ind w:right="240"/>
        <w:jc w:val="center"/>
        <w:rPr>
          <w:rFonts w:ascii="Times New Roman" w:eastAsia="Times New Roman" w:hAnsi="Times New Roman" w:cs="Times New Roman"/>
          <w:sz w:val="24"/>
          <w:szCs w:val="24"/>
          <w:vertAlign w:val="superscript"/>
          <w:lang w:eastAsia="lt-LT"/>
        </w:rPr>
      </w:pPr>
    </w:p>
    <w:p w14:paraId="491AF13B" w14:textId="77777777" w:rsidR="009C6AFE" w:rsidRPr="009C6AFE" w:rsidRDefault="009C6AFE" w:rsidP="009C6AFE">
      <w:pPr>
        <w:widowControl w:val="0"/>
        <w:spacing w:after="0" w:line="269" w:lineRule="auto"/>
        <w:ind w:right="240"/>
        <w:jc w:val="center"/>
        <w:rPr>
          <w:rFonts w:ascii="Times New Roman" w:eastAsia="Times New Roman" w:hAnsi="Times New Roman" w:cs="Times New Roman"/>
          <w:sz w:val="24"/>
          <w:szCs w:val="24"/>
          <w:vertAlign w:val="superscript"/>
          <w:lang w:eastAsia="lt-LT"/>
        </w:rPr>
      </w:pPr>
      <w:r w:rsidRPr="009C6AFE">
        <w:rPr>
          <w:rFonts w:ascii="Times New Roman" w:eastAsia="Times New Roman" w:hAnsi="Times New Roman" w:cs="Times New Roman"/>
          <w:sz w:val="24"/>
          <w:szCs w:val="24"/>
          <w:vertAlign w:val="superscript"/>
          <w:lang w:eastAsia="lt-LT"/>
        </w:rPr>
        <w:t>______________________________</w:t>
      </w:r>
    </w:p>
    <w:p w14:paraId="29A54A30" w14:textId="77777777" w:rsidR="009C6AFE" w:rsidRPr="009C6AFE" w:rsidRDefault="009C6AFE" w:rsidP="009C6AFE">
      <w:pPr>
        <w:widowControl w:val="0"/>
        <w:spacing w:after="0" w:line="269" w:lineRule="auto"/>
        <w:ind w:right="240"/>
        <w:jc w:val="center"/>
        <w:rPr>
          <w:rFonts w:ascii="Times New Roman" w:eastAsia="Times New Roman" w:hAnsi="Times New Roman" w:cs="Times New Roman"/>
          <w:sz w:val="24"/>
          <w:szCs w:val="24"/>
          <w:vertAlign w:val="superscript"/>
          <w:lang w:eastAsia="lt-LT"/>
        </w:rPr>
      </w:pPr>
      <w:r w:rsidRPr="009C6AFE">
        <w:rPr>
          <w:rFonts w:ascii="Times New Roman" w:eastAsia="Times New Roman" w:hAnsi="Times New Roman" w:cs="Times New Roman"/>
          <w:sz w:val="24"/>
          <w:szCs w:val="24"/>
          <w:vertAlign w:val="superscript"/>
          <w:lang w:eastAsia="lt-LT"/>
        </w:rPr>
        <w:t>data</w:t>
      </w:r>
    </w:p>
    <w:p w14:paraId="451BE08A" w14:textId="77777777" w:rsidR="009C6AFE" w:rsidRPr="009C6AFE" w:rsidRDefault="009C6AFE" w:rsidP="009C6AFE">
      <w:pPr>
        <w:widowControl w:val="0"/>
        <w:spacing w:after="0" w:line="269" w:lineRule="auto"/>
        <w:ind w:right="240"/>
        <w:jc w:val="center"/>
        <w:rPr>
          <w:rFonts w:ascii="Times New Roman" w:eastAsia="Times New Roman" w:hAnsi="Times New Roman" w:cs="Times New Roman"/>
          <w:sz w:val="24"/>
          <w:szCs w:val="24"/>
          <w:vertAlign w:val="superscript"/>
          <w:lang w:eastAsia="lt-LT"/>
        </w:rPr>
      </w:pPr>
    </w:p>
    <w:tbl>
      <w:tblPr>
        <w:tblStyle w:val="Lentelstinklelis"/>
        <w:tblW w:w="11160" w:type="dxa"/>
        <w:tblInd w:w="-522" w:type="dxa"/>
        <w:tblLayout w:type="fixed"/>
        <w:tblLook w:val="04A0" w:firstRow="1" w:lastRow="0" w:firstColumn="1" w:lastColumn="0" w:noHBand="0" w:noVBand="1"/>
      </w:tblPr>
      <w:tblGrid>
        <w:gridCol w:w="810"/>
        <w:gridCol w:w="1710"/>
        <w:gridCol w:w="1890"/>
        <w:gridCol w:w="1980"/>
        <w:gridCol w:w="1620"/>
        <w:gridCol w:w="1530"/>
        <w:gridCol w:w="1620"/>
      </w:tblGrid>
      <w:tr w:rsidR="009C6AFE" w:rsidRPr="009C6AFE" w14:paraId="5DCD4C72" w14:textId="77777777" w:rsidTr="004D604E">
        <w:tc>
          <w:tcPr>
            <w:tcW w:w="810" w:type="dxa"/>
            <w:vAlign w:val="center"/>
          </w:tcPr>
          <w:p w14:paraId="5981E473" w14:textId="77777777" w:rsidR="009C6AFE" w:rsidRPr="009C6AFE" w:rsidRDefault="009C6AFE" w:rsidP="009C6AFE">
            <w:pPr>
              <w:ind w:right="240"/>
              <w:jc w:val="center"/>
              <w:rPr>
                <w:b/>
                <w:sz w:val="24"/>
              </w:rPr>
            </w:pPr>
            <w:r w:rsidRPr="009C6AFE">
              <w:rPr>
                <w:b/>
                <w:sz w:val="24"/>
              </w:rPr>
              <w:t>Eil. Nr.</w:t>
            </w:r>
          </w:p>
        </w:tc>
        <w:tc>
          <w:tcPr>
            <w:tcW w:w="1710" w:type="dxa"/>
            <w:vAlign w:val="center"/>
          </w:tcPr>
          <w:p w14:paraId="6725F335" w14:textId="77777777" w:rsidR="009C6AFE" w:rsidRPr="009C6AFE" w:rsidRDefault="009C6AFE" w:rsidP="009C6AFE">
            <w:pPr>
              <w:ind w:right="240"/>
              <w:jc w:val="center"/>
              <w:rPr>
                <w:b/>
                <w:sz w:val="24"/>
              </w:rPr>
            </w:pPr>
            <w:r w:rsidRPr="009C6AFE">
              <w:rPr>
                <w:b/>
                <w:sz w:val="24"/>
              </w:rPr>
              <w:t>Pareiškėjas</w:t>
            </w:r>
          </w:p>
        </w:tc>
        <w:tc>
          <w:tcPr>
            <w:tcW w:w="1890" w:type="dxa"/>
            <w:vAlign w:val="center"/>
          </w:tcPr>
          <w:p w14:paraId="35F01384" w14:textId="77777777" w:rsidR="009C6AFE" w:rsidRPr="009C6AFE" w:rsidRDefault="009C6AFE" w:rsidP="009C6AFE">
            <w:pPr>
              <w:ind w:right="240"/>
              <w:jc w:val="center"/>
              <w:rPr>
                <w:b/>
                <w:sz w:val="24"/>
              </w:rPr>
            </w:pPr>
            <w:r w:rsidRPr="009C6AFE">
              <w:rPr>
                <w:b/>
                <w:sz w:val="24"/>
              </w:rPr>
              <w:t>Pareiškėjo kontaktinis asmuo (vardas, pavardė)</w:t>
            </w:r>
          </w:p>
        </w:tc>
        <w:tc>
          <w:tcPr>
            <w:tcW w:w="1980" w:type="dxa"/>
            <w:vAlign w:val="center"/>
          </w:tcPr>
          <w:p w14:paraId="562991EF" w14:textId="77777777" w:rsidR="009C6AFE" w:rsidRPr="009C6AFE" w:rsidRDefault="009C6AFE" w:rsidP="009C6AFE">
            <w:pPr>
              <w:ind w:right="240"/>
              <w:jc w:val="center"/>
              <w:rPr>
                <w:b/>
                <w:sz w:val="24"/>
              </w:rPr>
            </w:pPr>
            <w:r w:rsidRPr="009C6AFE">
              <w:rPr>
                <w:b/>
                <w:sz w:val="24"/>
              </w:rPr>
              <w:t>Pareiškėjo kontaktinio asmens kontaktai (tel. nr., el. paštas)</w:t>
            </w:r>
          </w:p>
        </w:tc>
        <w:tc>
          <w:tcPr>
            <w:tcW w:w="1620" w:type="dxa"/>
            <w:vAlign w:val="center"/>
          </w:tcPr>
          <w:p w14:paraId="13D055A5" w14:textId="77777777" w:rsidR="009C6AFE" w:rsidRPr="009C6AFE" w:rsidRDefault="009C6AFE" w:rsidP="009C6AFE">
            <w:pPr>
              <w:ind w:right="240"/>
              <w:jc w:val="center"/>
              <w:rPr>
                <w:b/>
                <w:sz w:val="24"/>
              </w:rPr>
            </w:pPr>
            <w:r w:rsidRPr="009C6AFE">
              <w:rPr>
                <w:b/>
                <w:sz w:val="24"/>
              </w:rPr>
              <w:t>Vietovės koordinatės (</w:t>
            </w:r>
            <w:r w:rsidRPr="009C6AFE">
              <w:rPr>
                <w:b/>
                <w:i/>
                <w:sz w:val="24"/>
              </w:rPr>
              <w:t>google maps</w:t>
            </w:r>
            <w:r w:rsidRPr="009C6AFE">
              <w:rPr>
                <w:b/>
                <w:sz w:val="24"/>
              </w:rPr>
              <w:t>)</w:t>
            </w:r>
          </w:p>
        </w:tc>
        <w:tc>
          <w:tcPr>
            <w:tcW w:w="1530" w:type="dxa"/>
            <w:vAlign w:val="center"/>
          </w:tcPr>
          <w:p w14:paraId="3A7249EC" w14:textId="77777777" w:rsidR="009C6AFE" w:rsidRPr="009C6AFE" w:rsidRDefault="009C6AFE" w:rsidP="009C6AFE">
            <w:pPr>
              <w:ind w:right="240"/>
              <w:jc w:val="center"/>
              <w:rPr>
                <w:b/>
                <w:sz w:val="24"/>
              </w:rPr>
            </w:pPr>
            <w:r w:rsidRPr="009C6AFE">
              <w:rPr>
                <w:b/>
                <w:sz w:val="24"/>
              </w:rPr>
              <w:t>Planuojama projekto suma</w:t>
            </w:r>
          </w:p>
        </w:tc>
        <w:tc>
          <w:tcPr>
            <w:tcW w:w="1620" w:type="dxa"/>
          </w:tcPr>
          <w:p w14:paraId="4D8AB84D" w14:textId="77777777" w:rsidR="009C6AFE" w:rsidRPr="009C6AFE" w:rsidRDefault="009C6AFE" w:rsidP="009C6AFE">
            <w:pPr>
              <w:ind w:right="240"/>
              <w:jc w:val="center"/>
              <w:rPr>
                <w:b/>
                <w:sz w:val="24"/>
              </w:rPr>
            </w:pPr>
            <w:r w:rsidRPr="009C6AFE">
              <w:rPr>
                <w:b/>
                <w:sz w:val="24"/>
              </w:rPr>
              <w:t>Pateikiama vizualizacija (Taip/Ne)</w:t>
            </w:r>
            <w:r w:rsidRPr="009C6AFE">
              <w:rPr>
                <w:b/>
                <w:sz w:val="24"/>
                <w:vertAlign w:val="superscript"/>
              </w:rPr>
              <w:footnoteReference w:id="2"/>
            </w:r>
          </w:p>
        </w:tc>
      </w:tr>
      <w:tr w:rsidR="009C6AFE" w:rsidRPr="009C6AFE" w14:paraId="3274295B" w14:textId="77777777" w:rsidTr="004D604E">
        <w:tc>
          <w:tcPr>
            <w:tcW w:w="810" w:type="dxa"/>
          </w:tcPr>
          <w:p w14:paraId="27FA8F87" w14:textId="77777777" w:rsidR="009C6AFE" w:rsidRPr="009C6AFE" w:rsidRDefault="009C6AFE" w:rsidP="009C6AFE">
            <w:pPr>
              <w:spacing w:line="269" w:lineRule="auto"/>
              <w:ind w:right="240"/>
              <w:jc w:val="center"/>
              <w:rPr>
                <w:b/>
                <w:sz w:val="24"/>
                <w:szCs w:val="24"/>
                <w:lang w:val="en-US"/>
              </w:rPr>
            </w:pPr>
            <w:r w:rsidRPr="009C6AFE">
              <w:rPr>
                <w:b/>
                <w:sz w:val="24"/>
                <w:szCs w:val="24"/>
                <w:lang w:val="en-US"/>
              </w:rPr>
              <w:t>1.</w:t>
            </w:r>
          </w:p>
        </w:tc>
        <w:tc>
          <w:tcPr>
            <w:tcW w:w="1710" w:type="dxa"/>
          </w:tcPr>
          <w:p w14:paraId="5260E6EA" w14:textId="77777777" w:rsidR="009C6AFE" w:rsidRPr="009C6AFE" w:rsidRDefault="009C6AFE" w:rsidP="009C6AFE">
            <w:pPr>
              <w:spacing w:line="269" w:lineRule="auto"/>
              <w:ind w:right="240"/>
              <w:rPr>
                <w:sz w:val="24"/>
                <w:szCs w:val="24"/>
                <w:vertAlign w:val="superscript"/>
              </w:rPr>
            </w:pPr>
          </w:p>
        </w:tc>
        <w:tc>
          <w:tcPr>
            <w:tcW w:w="1890" w:type="dxa"/>
          </w:tcPr>
          <w:p w14:paraId="6A8773AD" w14:textId="77777777" w:rsidR="009C6AFE" w:rsidRPr="009C6AFE" w:rsidRDefault="009C6AFE" w:rsidP="009C6AFE">
            <w:pPr>
              <w:spacing w:line="269" w:lineRule="auto"/>
              <w:ind w:right="240"/>
              <w:rPr>
                <w:sz w:val="24"/>
                <w:szCs w:val="24"/>
                <w:vertAlign w:val="superscript"/>
              </w:rPr>
            </w:pPr>
          </w:p>
        </w:tc>
        <w:tc>
          <w:tcPr>
            <w:tcW w:w="1980" w:type="dxa"/>
          </w:tcPr>
          <w:p w14:paraId="696D976D" w14:textId="77777777" w:rsidR="009C6AFE" w:rsidRPr="009C6AFE" w:rsidRDefault="009C6AFE" w:rsidP="009C6AFE">
            <w:pPr>
              <w:spacing w:line="269" w:lineRule="auto"/>
              <w:ind w:right="240"/>
              <w:rPr>
                <w:sz w:val="24"/>
                <w:szCs w:val="24"/>
                <w:vertAlign w:val="superscript"/>
              </w:rPr>
            </w:pPr>
          </w:p>
        </w:tc>
        <w:tc>
          <w:tcPr>
            <w:tcW w:w="1620" w:type="dxa"/>
          </w:tcPr>
          <w:p w14:paraId="2C5719CC" w14:textId="77777777" w:rsidR="009C6AFE" w:rsidRPr="009C6AFE" w:rsidRDefault="009C6AFE" w:rsidP="009C6AFE">
            <w:pPr>
              <w:spacing w:line="269" w:lineRule="auto"/>
              <w:ind w:right="240"/>
              <w:rPr>
                <w:sz w:val="24"/>
                <w:szCs w:val="24"/>
                <w:vertAlign w:val="superscript"/>
              </w:rPr>
            </w:pPr>
          </w:p>
        </w:tc>
        <w:tc>
          <w:tcPr>
            <w:tcW w:w="1530" w:type="dxa"/>
          </w:tcPr>
          <w:p w14:paraId="248581D9" w14:textId="77777777" w:rsidR="009C6AFE" w:rsidRPr="009C6AFE" w:rsidRDefault="009C6AFE" w:rsidP="009C6AFE">
            <w:pPr>
              <w:spacing w:line="269" w:lineRule="auto"/>
              <w:ind w:right="240"/>
              <w:rPr>
                <w:sz w:val="24"/>
                <w:szCs w:val="24"/>
                <w:vertAlign w:val="superscript"/>
              </w:rPr>
            </w:pPr>
          </w:p>
        </w:tc>
        <w:tc>
          <w:tcPr>
            <w:tcW w:w="1620" w:type="dxa"/>
          </w:tcPr>
          <w:p w14:paraId="30D33A66" w14:textId="77777777" w:rsidR="009C6AFE" w:rsidRPr="009C6AFE" w:rsidRDefault="009C6AFE" w:rsidP="009C6AFE">
            <w:pPr>
              <w:spacing w:line="269" w:lineRule="auto"/>
              <w:ind w:right="240"/>
              <w:rPr>
                <w:sz w:val="24"/>
                <w:szCs w:val="24"/>
                <w:vertAlign w:val="superscript"/>
              </w:rPr>
            </w:pPr>
          </w:p>
        </w:tc>
      </w:tr>
      <w:tr w:rsidR="009C6AFE" w:rsidRPr="009C6AFE" w14:paraId="2FC853DB" w14:textId="77777777" w:rsidTr="004D604E">
        <w:tc>
          <w:tcPr>
            <w:tcW w:w="810" w:type="dxa"/>
          </w:tcPr>
          <w:p w14:paraId="2D635AC8" w14:textId="77777777" w:rsidR="009C6AFE" w:rsidRPr="009C6AFE" w:rsidRDefault="009C6AFE" w:rsidP="009C6AFE">
            <w:pPr>
              <w:spacing w:line="269" w:lineRule="auto"/>
              <w:ind w:right="240"/>
              <w:jc w:val="center"/>
              <w:rPr>
                <w:b/>
                <w:sz w:val="24"/>
                <w:szCs w:val="24"/>
              </w:rPr>
            </w:pPr>
            <w:r w:rsidRPr="009C6AFE">
              <w:rPr>
                <w:b/>
                <w:sz w:val="24"/>
                <w:szCs w:val="24"/>
              </w:rPr>
              <w:t>2.</w:t>
            </w:r>
          </w:p>
        </w:tc>
        <w:tc>
          <w:tcPr>
            <w:tcW w:w="1710" w:type="dxa"/>
          </w:tcPr>
          <w:p w14:paraId="579E7283" w14:textId="77777777" w:rsidR="009C6AFE" w:rsidRPr="009C6AFE" w:rsidRDefault="009C6AFE" w:rsidP="009C6AFE">
            <w:pPr>
              <w:spacing w:line="269" w:lineRule="auto"/>
              <w:ind w:right="240"/>
              <w:rPr>
                <w:sz w:val="24"/>
                <w:szCs w:val="24"/>
                <w:vertAlign w:val="superscript"/>
              </w:rPr>
            </w:pPr>
          </w:p>
        </w:tc>
        <w:tc>
          <w:tcPr>
            <w:tcW w:w="1890" w:type="dxa"/>
          </w:tcPr>
          <w:p w14:paraId="749BECD8" w14:textId="77777777" w:rsidR="009C6AFE" w:rsidRPr="009C6AFE" w:rsidRDefault="009C6AFE" w:rsidP="009C6AFE">
            <w:pPr>
              <w:spacing w:line="269" w:lineRule="auto"/>
              <w:ind w:right="240"/>
              <w:rPr>
                <w:sz w:val="24"/>
                <w:szCs w:val="24"/>
                <w:vertAlign w:val="superscript"/>
              </w:rPr>
            </w:pPr>
          </w:p>
        </w:tc>
        <w:tc>
          <w:tcPr>
            <w:tcW w:w="1980" w:type="dxa"/>
          </w:tcPr>
          <w:p w14:paraId="1CDA11D5" w14:textId="77777777" w:rsidR="009C6AFE" w:rsidRPr="009C6AFE" w:rsidRDefault="009C6AFE" w:rsidP="009C6AFE">
            <w:pPr>
              <w:spacing w:line="269" w:lineRule="auto"/>
              <w:ind w:right="240"/>
              <w:rPr>
                <w:sz w:val="24"/>
                <w:szCs w:val="24"/>
                <w:vertAlign w:val="superscript"/>
              </w:rPr>
            </w:pPr>
          </w:p>
        </w:tc>
        <w:tc>
          <w:tcPr>
            <w:tcW w:w="1620" w:type="dxa"/>
          </w:tcPr>
          <w:p w14:paraId="74EAD97D" w14:textId="77777777" w:rsidR="009C6AFE" w:rsidRPr="009C6AFE" w:rsidRDefault="009C6AFE" w:rsidP="009C6AFE">
            <w:pPr>
              <w:spacing w:line="269" w:lineRule="auto"/>
              <w:ind w:right="240"/>
              <w:rPr>
                <w:sz w:val="24"/>
                <w:szCs w:val="24"/>
                <w:vertAlign w:val="superscript"/>
              </w:rPr>
            </w:pPr>
          </w:p>
        </w:tc>
        <w:tc>
          <w:tcPr>
            <w:tcW w:w="1530" w:type="dxa"/>
          </w:tcPr>
          <w:p w14:paraId="70A68AB1" w14:textId="77777777" w:rsidR="009C6AFE" w:rsidRPr="009C6AFE" w:rsidRDefault="009C6AFE" w:rsidP="009C6AFE">
            <w:pPr>
              <w:spacing w:line="269" w:lineRule="auto"/>
              <w:ind w:right="240"/>
              <w:rPr>
                <w:sz w:val="24"/>
                <w:szCs w:val="24"/>
                <w:vertAlign w:val="superscript"/>
              </w:rPr>
            </w:pPr>
          </w:p>
        </w:tc>
        <w:tc>
          <w:tcPr>
            <w:tcW w:w="1620" w:type="dxa"/>
          </w:tcPr>
          <w:p w14:paraId="402392ED" w14:textId="77777777" w:rsidR="009C6AFE" w:rsidRPr="009C6AFE" w:rsidRDefault="009C6AFE" w:rsidP="009C6AFE">
            <w:pPr>
              <w:spacing w:line="269" w:lineRule="auto"/>
              <w:ind w:right="240"/>
              <w:rPr>
                <w:sz w:val="24"/>
                <w:szCs w:val="24"/>
                <w:vertAlign w:val="superscript"/>
              </w:rPr>
            </w:pPr>
          </w:p>
        </w:tc>
      </w:tr>
      <w:tr w:rsidR="009C6AFE" w:rsidRPr="009C6AFE" w14:paraId="43F6108B" w14:textId="77777777" w:rsidTr="004D604E">
        <w:tc>
          <w:tcPr>
            <w:tcW w:w="810" w:type="dxa"/>
          </w:tcPr>
          <w:p w14:paraId="3345D685" w14:textId="77777777" w:rsidR="009C6AFE" w:rsidRPr="009C6AFE" w:rsidRDefault="009C6AFE" w:rsidP="009C6AFE">
            <w:pPr>
              <w:spacing w:line="269" w:lineRule="auto"/>
              <w:ind w:right="240"/>
              <w:jc w:val="center"/>
              <w:rPr>
                <w:b/>
                <w:sz w:val="24"/>
                <w:szCs w:val="24"/>
              </w:rPr>
            </w:pPr>
            <w:r w:rsidRPr="009C6AFE">
              <w:rPr>
                <w:b/>
                <w:sz w:val="24"/>
                <w:szCs w:val="24"/>
              </w:rPr>
              <w:t>3.</w:t>
            </w:r>
          </w:p>
        </w:tc>
        <w:tc>
          <w:tcPr>
            <w:tcW w:w="1710" w:type="dxa"/>
          </w:tcPr>
          <w:p w14:paraId="19437D9E" w14:textId="77777777" w:rsidR="009C6AFE" w:rsidRPr="009C6AFE" w:rsidRDefault="009C6AFE" w:rsidP="009C6AFE">
            <w:pPr>
              <w:spacing w:line="269" w:lineRule="auto"/>
              <w:ind w:right="240"/>
              <w:rPr>
                <w:sz w:val="24"/>
                <w:szCs w:val="24"/>
                <w:vertAlign w:val="superscript"/>
              </w:rPr>
            </w:pPr>
          </w:p>
        </w:tc>
        <w:tc>
          <w:tcPr>
            <w:tcW w:w="1890" w:type="dxa"/>
          </w:tcPr>
          <w:p w14:paraId="4D36CCF2" w14:textId="77777777" w:rsidR="009C6AFE" w:rsidRPr="009C6AFE" w:rsidRDefault="009C6AFE" w:rsidP="009C6AFE">
            <w:pPr>
              <w:spacing w:line="269" w:lineRule="auto"/>
              <w:ind w:right="240"/>
              <w:rPr>
                <w:sz w:val="24"/>
                <w:szCs w:val="24"/>
                <w:vertAlign w:val="superscript"/>
              </w:rPr>
            </w:pPr>
          </w:p>
        </w:tc>
        <w:tc>
          <w:tcPr>
            <w:tcW w:w="1980" w:type="dxa"/>
          </w:tcPr>
          <w:p w14:paraId="4A6142BF" w14:textId="77777777" w:rsidR="009C6AFE" w:rsidRPr="009C6AFE" w:rsidRDefault="009C6AFE" w:rsidP="009C6AFE">
            <w:pPr>
              <w:spacing w:line="269" w:lineRule="auto"/>
              <w:ind w:right="240"/>
              <w:rPr>
                <w:sz w:val="24"/>
                <w:szCs w:val="24"/>
                <w:vertAlign w:val="superscript"/>
              </w:rPr>
            </w:pPr>
          </w:p>
        </w:tc>
        <w:tc>
          <w:tcPr>
            <w:tcW w:w="1620" w:type="dxa"/>
          </w:tcPr>
          <w:p w14:paraId="104A6345" w14:textId="77777777" w:rsidR="009C6AFE" w:rsidRPr="009C6AFE" w:rsidRDefault="009C6AFE" w:rsidP="009C6AFE">
            <w:pPr>
              <w:spacing w:line="269" w:lineRule="auto"/>
              <w:ind w:right="240"/>
              <w:rPr>
                <w:sz w:val="24"/>
                <w:szCs w:val="24"/>
                <w:vertAlign w:val="superscript"/>
              </w:rPr>
            </w:pPr>
          </w:p>
        </w:tc>
        <w:tc>
          <w:tcPr>
            <w:tcW w:w="1530" w:type="dxa"/>
          </w:tcPr>
          <w:p w14:paraId="10CF054B" w14:textId="77777777" w:rsidR="009C6AFE" w:rsidRPr="009C6AFE" w:rsidRDefault="009C6AFE" w:rsidP="009C6AFE">
            <w:pPr>
              <w:spacing w:line="269" w:lineRule="auto"/>
              <w:ind w:right="240"/>
              <w:rPr>
                <w:sz w:val="24"/>
                <w:szCs w:val="24"/>
                <w:vertAlign w:val="superscript"/>
              </w:rPr>
            </w:pPr>
          </w:p>
        </w:tc>
        <w:tc>
          <w:tcPr>
            <w:tcW w:w="1620" w:type="dxa"/>
          </w:tcPr>
          <w:p w14:paraId="710ABCB3" w14:textId="77777777" w:rsidR="009C6AFE" w:rsidRPr="009C6AFE" w:rsidRDefault="009C6AFE" w:rsidP="009C6AFE">
            <w:pPr>
              <w:spacing w:line="269" w:lineRule="auto"/>
              <w:ind w:right="240"/>
              <w:rPr>
                <w:sz w:val="24"/>
                <w:szCs w:val="24"/>
                <w:vertAlign w:val="superscript"/>
              </w:rPr>
            </w:pPr>
          </w:p>
        </w:tc>
      </w:tr>
      <w:tr w:rsidR="009C6AFE" w:rsidRPr="009C6AFE" w14:paraId="0141C474" w14:textId="77777777" w:rsidTr="004D604E">
        <w:tc>
          <w:tcPr>
            <w:tcW w:w="810" w:type="dxa"/>
          </w:tcPr>
          <w:p w14:paraId="51E58587" w14:textId="77777777" w:rsidR="009C6AFE" w:rsidRPr="009C6AFE" w:rsidRDefault="009C6AFE" w:rsidP="009C6AFE">
            <w:pPr>
              <w:spacing w:line="269" w:lineRule="auto"/>
              <w:ind w:right="240"/>
              <w:jc w:val="center"/>
              <w:rPr>
                <w:b/>
                <w:sz w:val="24"/>
                <w:szCs w:val="24"/>
              </w:rPr>
            </w:pPr>
            <w:r w:rsidRPr="009C6AFE">
              <w:rPr>
                <w:b/>
                <w:sz w:val="24"/>
                <w:szCs w:val="24"/>
              </w:rPr>
              <w:t>4.</w:t>
            </w:r>
          </w:p>
        </w:tc>
        <w:tc>
          <w:tcPr>
            <w:tcW w:w="1710" w:type="dxa"/>
          </w:tcPr>
          <w:p w14:paraId="6D406E7F" w14:textId="77777777" w:rsidR="009C6AFE" w:rsidRPr="009C6AFE" w:rsidRDefault="009C6AFE" w:rsidP="009C6AFE">
            <w:pPr>
              <w:spacing w:line="269" w:lineRule="auto"/>
              <w:ind w:right="240"/>
              <w:rPr>
                <w:sz w:val="24"/>
                <w:szCs w:val="24"/>
                <w:vertAlign w:val="superscript"/>
              </w:rPr>
            </w:pPr>
          </w:p>
        </w:tc>
        <w:tc>
          <w:tcPr>
            <w:tcW w:w="1890" w:type="dxa"/>
          </w:tcPr>
          <w:p w14:paraId="5BDBF1E6" w14:textId="77777777" w:rsidR="009C6AFE" w:rsidRPr="009C6AFE" w:rsidRDefault="009C6AFE" w:rsidP="009C6AFE">
            <w:pPr>
              <w:spacing w:line="269" w:lineRule="auto"/>
              <w:ind w:right="240"/>
              <w:rPr>
                <w:sz w:val="24"/>
                <w:szCs w:val="24"/>
                <w:vertAlign w:val="superscript"/>
              </w:rPr>
            </w:pPr>
          </w:p>
        </w:tc>
        <w:tc>
          <w:tcPr>
            <w:tcW w:w="1980" w:type="dxa"/>
          </w:tcPr>
          <w:p w14:paraId="1FDBF6D3" w14:textId="77777777" w:rsidR="009C6AFE" w:rsidRPr="009C6AFE" w:rsidRDefault="009C6AFE" w:rsidP="009C6AFE">
            <w:pPr>
              <w:spacing w:line="269" w:lineRule="auto"/>
              <w:ind w:right="240"/>
              <w:rPr>
                <w:sz w:val="24"/>
                <w:szCs w:val="24"/>
                <w:vertAlign w:val="superscript"/>
              </w:rPr>
            </w:pPr>
          </w:p>
        </w:tc>
        <w:tc>
          <w:tcPr>
            <w:tcW w:w="1620" w:type="dxa"/>
          </w:tcPr>
          <w:p w14:paraId="5498B034" w14:textId="77777777" w:rsidR="009C6AFE" w:rsidRPr="009C6AFE" w:rsidRDefault="009C6AFE" w:rsidP="009C6AFE">
            <w:pPr>
              <w:spacing w:line="269" w:lineRule="auto"/>
              <w:ind w:right="240"/>
              <w:rPr>
                <w:sz w:val="24"/>
                <w:szCs w:val="24"/>
                <w:vertAlign w:val="superscript"/>
              </w:rPr>
            </w:pPr>
          </w:p>
        </w:tc>
        <w:tc>
          <w:tcPr>
            <w:tcW w:w="1530" w:type="dxa"/>
          </w:tcPr>
          <w:p w14:paraId="00AC9389" w14:textId="77777777" w:rsidR="009C6AFE" w:rsidRPr="009C6AFE" w:rsidRDefault="009C6AFE" w:rsidP="009C6AFE">
            <w:pPr>
              <w:spacing w:line="269" w:lineRule="auto"/>
              <w:ind w:right="240"/>
              <w:rPr>
                <w:sz w:val="24"/>
                <w:szCs w:val="24"/>
                <w:vertAlign w:val="superscript"/>
              </w:rPr>
            </w:pPr>
          </w:p>
        </w:tc>
        <w:tc>
          <w:tcPr>
            <w:tcW w:w="1620" w:type="dxa"/>
          </w:tcPr>
          <w:p w14:paraId="77A49DAC" w14:textId="77777777" w:rsidR="009C6AFE" w:rsidRPr="009C6AFE" w:rsidRDefault="009C6AFE" w:rsidP="009C6AFE">
            <w:pPr>
              <w:spacing w:line="269" w:lineRule="auto"/>
              <w:ind w:right="240"/>
              <w:rPr>
                <w:sz w:val="24"/>
                <w:szCs w:val="24"/>
                <w:vertAlign w:val="superscript"/>
              </w:rPr>
            </w:pPr>
          </w:p>
        </w:tc>
      </w:tr>
      <w:tr w:rsidR="009C6AFE" w:rsidRPr="009C6AFE" w14:paraId="3507EC34" w14:textId="77777777" w:rsidTr="004D604E">
        <w:tc>
          <w:tcPr>
            <w:tcW w:w="810" w:type="dxa"/>
          </w:tcPr>
          <w:p w14:paraId="531A439F" w14:textId="77777777" w:rsidR="009C6AFE" w:rsidRPr="009C6AFE" w:rsidRDefault="009C6AFE" w:rsidP="009C6AFE">
            <w:pPr>
              <w:spacing w:line="269" w:lineRule="auto"/>
              <w:ind w:right="240"/>
              <w:jc w:val="center"/>
              <w:rPr>
                <w:b/>
                <w:sz w:val="24"/>
                <w:szCs w:val="24"/>
              </w:rPr>
            </w:pPr>
            <w:r w:rsidRPr="009C6AFE">
              <w:rPr>
                <w:b/>
                <w:sz w:val="24"/>
                <w:szCs w:val="24"/>
              </w:rPr>
              <w:t>5.</w:t>
            </w:r>
          </w:p>
        </w:tc>
        <w:tc>
          <w:tcPr>
            <w:tcW w:w="1710" w:type="dxa"/>
          </w:tcPr>
          <w:p w14:paraId="31A10E6B" w14:textId="77777777" w:rsidR="009C6AFE" w:rsidRPr="009C6AFE" w:rsidRDefault="009C6AFE" w:rsidP="009C6AFE">
            <w:pPr>
              <w:spacing w:line="269" w:lineRule="auto"/>
              <w:ind w:right="240"/>
              <w:rPr>
                <w:sz w:val="24"/>
                <w:szCs w:val="24"/>
                <w:vertAlign w:val="superscript"/>
              </w:rPr>
            </w:pPr>
          </w:p>
        </w:tc>
        <w:tc>
          <w:tcPr>
            <w:tcW w:w="1890" w:type="dxa"/>
          </w:tcPr>
          <w:p w14:paraId="0AB2F425" w14:textId="77777777" w:rsidR="009C6AFE" w:rsidRPr="009C6AFE" w:rsidRDefault="009C6AFE" w:rsidP="009C6AFE">
            <w:pPr>
              <w:spacing w:line="269" w:lineRule="auto"/>
              <w:ind w:right="240"/>
              <w:rPr>
                <w:sz w:val="24"/>
                <w:szCs w:val="24"/>
                <w:vertAlign w:val="superscript"/>
              </w:rPr>
            </w:pPr>
          </w:p>
        </w:tc>
        <w:tc>
          <w:tcPr>
            <w:tcW w:w="1980" w:type="dxa"/>
          </w:tcPr>
          <w:p w14:paraId="0E4CD7AE" w14:textId="77777777" w:rsidR="009C6AFE" w:rsidRPr="009C6AFE" w:rsidRDefault="009C6AFE" w:rsidP="009C6AFE">
            <w:pPr>
              <w:spacing w:line="269" w:lineRule="auto"/>
              <w:ind w:right="240"/>
              <w:rPr>
                <w:sz w:val="24"/>
                <w:szCs w:val="24"/>
                <w:vertAlign w:val="superscript"/>
              </w:rPr>
            </w:pPr>
          </w:p>
        </w:tc>
        <w:tc>
          <w:tcPr>
            <w:tcW w:w="1620" w:type="dxa"/>
          </w:tcPr>
          <w:p w14:paraId="34FAF671" w14:textId="77777777" w:rsidR="009C6AFE" w:rsidRPr="009C6AFE" w:rsidRDefault="009C6AFE" w:rsidP="009C6AFE">
            <w:pPr>
              <w:spacing w:line="269" w:lineRule="auto"/>
              <w:ind w:right="240"/>
              <w:rPr>
                <w:sz w:val="24"/>
                <w:szCs w:val="24"/>
                <w:vertAlign w:val="superscript"/>
              </w:rPr>
            </w:pPr>
          </w:p>
        </w:tc>
        <w:tc>
          <w:tcPr>
            <w:tcW w:w="1530" w:type="dxa"/>
          </w:tcPr>
          <w:p w14:paraId="1ACD2ACA" w14:textId="77777777" w:rsidR="009C6AFE" w:rsidRPr="009C6AFE" w:rsidRDefault="009C6AFE" w:rsidP="009C6AFE">
            <w:pPr>
              <w:spacing w:line="269" w:lineRule="auto"/>
              <w:ind w:right="240"/>
              <w:rPr>
                <w:sz w:val="24"/>
                <w:szCs w:val="24"/>
                <w:vertAlign w:val="superscript"/>
              </w:rPr>
            </w:pPr>
          </w:p>
        </w:tc>
        <w:tc>
          <w:tcPr>
            <w:tcW w:w="1620" w:type="dxa"/>
          </w:tcPr>
          <w:p w14:paraId="4BEF43C6" w14:textId="77777777" w:rsidR="009C6AFE" w:rsidRPr="009C6AFE" w:rsidRDefault="009C6AFE" w:rsidP="009C6AFE">
            <w:pPr>
              <w:spacing w:line="269" w:lineRule="auto"/>
              <w:ind w:right="240"/>
              <w:rPr>
                <w:sz w:val="24"/>
                <w:szCs w:val="24"/>
                <w:vertAlign w:val="superscript"/>
              </w:rPr>
            </w:pPr>
          </w:p>
        </w:tc>
      </w:tr>
      <w:tr w:rsidR="009C6AFE" w:rsidRPr="009C6AFE" w14:paraId="2080BED3" w14:textId="77777777" w:rsidTr="004D604E">
        <w:tc>
          <w:tcPr>
            <w:tcW w:w="810" w:type="dxa"/>
          </w:tcPr>
          <w:p w14:paraId="0BFD689A" w14:textId="77777777" w:rsidR="009C6AFE" w:rsidRPr="009C6AFE" w:rsidRDefault="009C6AFE" w:rsidP="009C6AFE">
            <w:pPr>
              <w:spacing w:line="269" w:lineRule="auto"/>
              <w:ind w:right="240"/>
              <w:jc w:val="center"/>
              <w:rPr>
                <w:b/>
                <w:sz w:val="24"/>
                <w:szCs w:val="24"/>
              </w:rPr>
            </w:pPr>
            <w:r w:rsidRPr="009C6AFE">
              <w:rPr>
                <w:b/>
                <w:sz w:val="24"/>
                <w:szCs w:val="24"/>
              </w:rPr>
              <w:t>6.</w:t>
            </w:r>
          </w:p>
        </w:tc>
        <w:tc>
          <w:tcPr>
            <w:tcW w:w="1710" w:type="dxa"/>
          </w:tcPr>
          <w:p w14:paraId="13A28A07" w14:textId="77777777" w:rsidR="009C6AFE" w:rsidRPr="009C6AFE" w:rsidRDefault="009C6AFE" w:rsidP="009C6AFE">
            <w:pPr>
              <w:spacing w:line="269" w:lineRule="auto"/>
              <w:ind w:right="240"/>
              <w:rPr>
                <w:sz w:val="24"/>
                <w:szCs w:val="24"/>
                <w:vertAlign w:val="superscript"/>
              </w:rPr>
            </w:pPr>
          </w:p>
        </w:tc>
        <w:tc>
          <w:tcPr>
            <w:tcW w:w="1890" w:type="dxa"/>
          </w:tcPr>
          <w:p w14:paraId="5D95FD37" w14:textId="77777777" w:rsidR="009C6AFE" w:rsidRPr="009C6AFE" w:rsidRDefault="009C6AFE" w:rsidP="009C6AFE">
            <w:pPr>
              <w:spacing w:line="269" w:lineRule="auto"/>
              <w:ind w:right="240"/>
              <w:rPr>
                <w:sz w:val="24"/>
                <w:szCs w:val="24"/>
                <w:vertAlign w:val="superscript"/>
              </w:rPr>
            </w:pPr>
          </w:p>
        </w:tc>
        <w:tc>
          <w:tcPr>
            <w:tcW w:w="1980" w:type="dxa"/>
          </w:tcPr>
          <w:p w14:paraId="5E201C8B" w14:textId="77777777" w:rsidR="009C6AFE" w:rsidRPr="009C6AFE" w:rsidRDefault="009C6AFE" w:rsidP="009C6AFE">
            <w:pPr>
              <w:spacing w:line="269" w:lineRule="auto"/>
              <w:ind w:right="240"/>
              <w:rPr>
                <w:sz w:val="24"/>
                <w:szCs w:val="24"/>
                <w:vertAlign w:val="superscript"/>
              </w:rPr>
            </w:pPr>
          </w:p>
        </w:tc>
        <w:tc>
          <w:tcPr>
            <w:tcW w:w="1620" w:type="dxa"/>
          </w:tcPr>
          <w:p w14:paraId="10F3DA1D" w14:textId="77777777" w:rsidR="009C6AFE" w:rsidRPr="009C6AFE" w:rsidRDefault="009C6AFE" w:rsidP="009C6AFE">
            <w:pPr>
              <w:spacing w:line="269" w:lineRule="auto"/>
              <w:ind w:right="240"/>
              <w:rPr>
                <w:sz w:val="24"/>
                <w:szCs w:val="24"/>
                <w:vertAlign w:val="superscript"/>
              </w:rPr>
            </w:pPr>
          </w:p>
        </w:tc>
        <w:tc>
          <w:tcPr>
            <w:tcW w:w="1530" w:type="dxa"/>
          </w:tcPr>
          <w:p w14:paraId="7603474D" w14:textId="77777777" w:rsidR="009C6AFE" w:rsidRPr="009C6AFE" w:rsidRDefault="009C6AFE" w:rsidP="009C6AFE">
            <w:pPr>
              <w:spacing w:line="269" w:lineRule="auto"/>
              <w:ind w:right="240"/>
              <w:rPr>
                <w:sz w:val="24"/>
                <w:szCs w:val="24"/>
                <w:vertAlign w:val="superscript"/>
              </w:rPr>
            </w:pPr>
          </w:p>
        </w:tc>
        <w:tc>
          <w:tcPr>
            <w:tcW w:w="1620" w:type="dxa"/>
          </w:tcPr>
          <w:p w14:paraId="76D33AB9" w14:textId="77777777" w:rsidR="009C6AFE" w:rsidRPr="009C6AFE" w:rsidRDefault="009C6AFE" w:rsidP="009C6AFE">
            <w:pPr>
              <w:spacing w:line="269" w:lineRule="auto"/>
              <w:ind w:right="240"/>
              <w:rPr>
                <w:sz w:val="24"/>
                <w:szCs w:val="24"/>
                <w:vertAlign w:val="superscript"/>
              </w:rPr>
            </w:pPr>
          </w:p>
        </w:tc>
      </w:tr>
    </w:tbl>
    <w:p w14:paraId="0625629F" w14:textId="77777777" w:rsidR="009C6AFE" w:rsidRPr="009C6AFE" w:rsidRDefault="009C6AFE" w:rsidP="009C6AFE">
      <w:pPr>
        <w:widowControl w:val="0"/>
        <w:spacing w:after="0" w:line="269" w:lineRule="auto"/>
        <w:ind w:right="240"/>
        <w:rPr>
          <w:rFonts w:ascii="Times New Roman" w:eastAsia="Times New Roman" w:hAnsi="Times New Roman" w:cs="Times New Roman"/>
          <w:sz w:val="24"/>
          <w:szCs w:val="24"/>
          <w:vertAlign w:val="superscript"/>
          <w:lang w:eastAsia="lt-LT"/>
        </w:rPr>
      </w:pPr>
    </w:p>
    <w:p w14:paraId="6345298D" w14:textId="77777777" w:rsidR="009C6AFE" w:rsidRPr="009C6AFE" w:rsidRDefault="009C6AFE" w:rsidP="009C6AFE">
      <w:pPr>
        <w:widowControl w:val="0"/>
        <w:spacing w:after="0" w:line="269" w:lineRule="auto"/>
        <w:ind w:right="240"/>
        <w:rPr>
          <w:rFonts w:ascii="Times New Roman" w:eastAsia="Times New Roman" w:hAnsi="Times New Roman" w:cs="Times New Roman"/>
          <w:sz w:val="24"/>
          <w:szCs w:val="24"/>
          <w:vertAlign w:val="superscript"/>
          <w:lang w:eastAsia="lt-LT"/>
        </w:rPr>
      </w:pPr>
    </w:p>
    <w:p w14:paraId="6F580479" w14:textId="77777777" w:rsidR="009C6AFE" w:rsidRPr="009C6AFE" w:rsidRDefault="009C6AFE" w:rsidP="009C6AFE">
      <w:pPr>
        <w:widowControl w:val="0"/>
        <w:spacing w:after="0" w:line="269" w:lineRule="auto"/>
        <w:ind w:right="240"/>
        <w:rPr>
          <w:rFonts w:ascii="Times New Roman" w:eastAsia="Times New Roman" w:hAnsi="Times New Roman" w:cs="Times New Roman"/>
          <w:b/>
          <w:sz w:val="24"/>
          <w:szCs w:val="24"/>
          <w:lang w:eastAsia="lt-LT"/>
        </w:rPr>
      </w:pPr>
      <w:r w:rsidRPr="009C6AFE">
        <w:rPr>
          <w:rFonts w:ascii="Times New Roman" w:eastAsia="Times New Roman" w:hAnsi="Times New Roman" w:cs="Times New Roman"/>
          <w:b/>
          <w:sz w:val="24"/>
          <w:szCs w:val="24"/>
          <w:lang w:eastAsia="lt-LT"/>
        </w:rPr>
        <w:t>Vietos veiklos grupės atsakingo asmens kontaktai:</w:t>
      </w:r>
    </w:p>
    <w:p w14:paraId="1EB098A2" w14:textId="24F8FCD4" w:rsidR="009C6AFE" w:rsidRPr="009C6AFE" w:rsidRDefault="009C6AFE" w:rsidP="009C6AFE">
      <w:pPr>
        <w:widowControl w:val="0"/>
        <w:spacing w:after="0" w:line="269" w:lineRule="auto"/>
        <w:ind w:right="240"/>
        <w:rPr>
          <w:rFonts w:ascii="Times New Roman" w:eastAsia="Times New Roman" w:hAnsi="Times New Roman" w:cs="Times New Roman"/>
          <w:i/>
          <w:sz w:val="24"/>
          <w:szCs w:val="24"/>
          <w:lang w:eastAsia="lt-LT"/>
        </w:rPr>
      </w:pPr>
      <w:r w:rsidRPr="009C6AFE">
        <w:rPr>
          <w:rFonts w:ascii="Times New Roman" w:eastAsia="Times New Roman" w:hAnsi="Times New Roman" w:cs="Times New Roman"/>
          <w:i/>
          <w:sz w:val="24"/>
          <w:szCs w:val="24"/>
          <w:lang w:eastAsia="lt-LT"/>
        </w:rPr>
        <w:t>Vardas pavardė  Laim</w:t>
      </w:r>
      <w:r w:rsidR="00CB0EBB">
        <w:rPr>
          <w:rFonts w:ascii="Times New Roman" w:eastAsia="Times New Roman" w:hAnsi="Times New Roman" w:cs="Times New Roman"/>
          <w:i/>
          <w:sz w:val="24"/>
          <w:szCs w:val="24"/>
          <w:lang w:eastAsia="lt-LT"/>
        </w:rPr>
        <w:t>utė</w:t>
      </w:r>
      <w:bookmarkStart w:id="1" w:name="_GoBack"/>
      <w:bookmarkEnd w:id="1"/>
      <w:r w:rsidRPr="009C6AFE">
        <w:rPr>
          <w:rFonts w:ascii="Times New Roman" w:eastAsia="Times New Roman" w:hAnsi="Times New Roman" w:cs="Times New Roman"/>
          <w:i/>
          <w:sz w:val="24"/>
          <w:szCs w:val="24"/>
          <w:lang w:eastAsia="lt-LT"/>
        </w:rPr>
        <w:t xml:space="preserve"> Zavistauskienė</w:t>
      </w:r>
    </w:p>
    <w:p w14:paraId="77DC504C" w14:textId="77777777" w:rsidR="009C6AFE" w:rsidRPr="009C6AFE" w:rsidRDefault="009C6AFE" w:rsidP="009C6AFE">
      <w:pPr>
        <w:widowControl w:val="0"/>
        <w:spacing w:after="0" w:line="269" w:lineRule="auto"/>
        <w:ind w:right="240"/>
        <w:rPr>
          <w:rFonts w:ascii="Times New Roman" w:eastAsia="Times New Roman" w:hAnsi="Times New Roman" w:cs="Times New Roman"/>
          <w:i/>
          <w:sz w:val="24"/>
          <w:szCs w:val="24"/>
          <w:lang w:eastAsia="lt-LT"/>
        </w:rPr>
      </w:pPr>
      <w:r w:rsidRPr="009C6AFE">
        <w:rPr>
          <w:rFonts w:ascii="Times New Roman" w:eastAsia="Times New Roman" w:hAnsi="Times New Roman" w:cs="Times New Roman"/>
          <w:i/>
          <w:sz w:val="24"/>
          <w:szCs w:val="24"/>
          <w:lang w:eastAsia="lt-LT"/>
        </w:rPr>
        <w:t>Tel. nr. +370 684 18393, 8 315 37727</w:t>
      </w:r>
    </w:p>
    <w:p w14:paraId="5A015E75" w14:textId="77777777" w:rsidR="009C6AFE" w:rsidRPr="009C6AFE" w:rsidRDefault="009C6AFE" w:rsidP="009C6AFE">
      <w:pPr>
        <w:widowControl w:val="0"/>
        <w:spacing w:after="0" w:line="269" w:lineRule="auto"/>
        <w:ind w:right="240"/>
        <w:rPr>
          <w:rFonts w:ascii="Times New Roman" w:eastAsia="Times New Roman" w:hAnsi="Times New Roman" w:cs="Times New Roman"/>
          <w:i/>
          <w:sz w:val="24"/>
          <w:szCs w:val="24"/>
          <w:lang w:eastAsia="lt-LT"/>
        </w:rPr>
      </w:pPr>
      <w:r w:rsidRPr="009C6AFE">
        <w:rPr>
          <w:rFonts w:ascii="Times New Roman" w:eastAsia="Times New Roman" w:hAnsi="Times New Roman" w:cs="Times New Roman"/>
          <w:i/>
          <w:sz w:val="24"/>
          <w:szCs w:val="24"/>
          <w:lang w:eastAsia="lt-LT"/>
        </w:rPr>
        <w:t>El. paštas  viesiejirysiai@alytausrvvg.lt</w:t>
      </w:r>
    </w:p>
    <w:p w14:paraId="0191893F" w14:textId="77777777" w:rsidR="009C6AFE" w:rsidRPr="009C6AFE" w:rsidRDefault="009C6AFE" w:rsidP="009C6AFE">
      <w:pPr>
        <w:widowControl w:val="0"/>
        <w:spacing w:after="0" w:line="240" w:lineRule="auto"/>
        <w:rPr>
          <w:rFonts w:ascii="Times New Roman" w:eastAsia="Times New Roman" w:hAnsi="Times New Roman" w:cs="Times New Roman"/>
          <w:lang w:eastAsia="lt-LT"/>
        </w:rPr>
      </w:pPr>
    </w:p>
    <w:p w14:paraId="160C9A3A" w14:textId="77777777" w:rsidR="00C50699" w:rsidRDefault="00C50699"/>
    <w:sectPr w:rsidR="00C50699" w:rsidSect="004A732E">
      <w:pgSz w:w="11910" w:h="16840"/>
      <w:pgMar w:top="2070" w:right="600" w:bottom="360" w:left="1180" w:header="926" w:footer="1564"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92C77" w14:textId="77777777" w:rsidR="00F64F12" w:rsidRDefault="00F64F12" w:rsidP="009C6AFE">
      <w:pPr>
        <w:spacing w:after="0" w:line="240" w:lineRule="auto"/>
      </w:pPr>
      <w:r>
        <w:separator/>
      </w:r>
    </w:p>
  </w:endnote>
  <w:endnote w:type="continuationSeparator" w:id="0">
    <w:p w14:paraId="5B822AF8" w14:textId="77777777" w:rsidR="00F64F12" w:rsidRDefault="00F64F12" w:rsidP="009C6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4C5D7" w14:textId="77777777" w:rsidR="00F64F12" w:rsidRDefault="00F64F12" w:rsidP="009C6AFE">
      <w:pPr>
        <w:spacing w:after="0" w:line="240" w:lineRule="auto"/>
      </w:pPr>
      <w:r>
        <w:separator/>
      </w:r>
    </w:p>
  </w:footnote>
  <w:footnote w:type="continuationSeparator" w:id="0">
    <w:p w14:paraId="30962140" w14:textId="77777777" w:rsidR="00F64F12" w:rsidRDefault="00F64F12" w:rsidP="009C6AFE">
      <w:pPr>
        <w:spacing w:after="0" w:line="240" w:lineRule="auto"/>
      </w:pPr>
      <w:r>
        <w:continuationSeparator/>
      </w:r>
    </w:p>
  </w:footnote>
  <w:footnote w:id="1">
    <w:p w14:paraId="474AE817" w14:textId="77777777" w:rsidR="009C6AFE" w:rsidRPr="00BE316C" w:rsidRDefault="009C6AFE" w:rsidP="009C6AFE">
      <w:pPr>
        <w:pStyle w:val="Puslapioinaostekstas"/>
      </w:pPr>
      <w:r w:rsidRPr="00BE316C">
        <w:rPr>
          <w:rStyle w:val="Puslapioinaosnuoroda"/>
        </w:rPr>
        <w:footnoteRef/>
      </w:r>
      <w:r w:rsidRPr="00BE316C">
        <w:t xml:space="preserve"> Visi partneriai savo teritorijos </w:t>
      </w:r>
      <w:r>
        <w:t>vietovių atranką vykdo atskirai.</w:t>
      </w:r>
    </w:p>
  </w:footnote>
  <w:footnote w:id="2">
    <w:p w14:paraId="1FB688A9" w14:textId="77777777" w:rsidR="009C6AFE" w:rsidRPr="004A732E" w:rsidRDefault="009C6AFE" w:rsidP="009C6AFE">
      <w:pPr>
        <w:pStyle w:val="Puslapioinaostekstas"/>
      </w:pPr>
      <w:r>
        <w:rPr>
          <w:rStyle w:val="Puslapioinaosnuoroda"/>
        </w:rPr>
        <w:footnoteRef/>
      </w:r>
      <w:r>
        <w:t xml:space="preserve"> </w:t>
      </w:r>
      <w:r w:rsidRPr="004A732E">
        <w:t>Kartu pateikiamos laimėtojų pateiktos vizualizacijos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57338" w14:textId="77777777" w:rsidR="009C6AFE" w:rsidRDefault="009C6AFE" w:rsidP="009F4205">
    <w:pPr>
      <w:pStyle w:val="Antrats"/>
      <w:jc w:val="center"/>
      <w:rPr>
        <w:szCs w:val="20"/>
      </w:rPr>
    </w:pPr>
    <w:r>
      <w:rPr>
        <w:rFonts w:cs="Calibri"/>
        <w:noProof/>
      </w:rPr>
      <w:drawing>
        <wp:inline distT="0" distB="0" distL="0" distR="0" wp14:anchorId="451DC9B7" wp14:editId="22D0572A">
          <wp:extent cx="704850" cy="474599"/>
          <wp:effectExtent l="0" t="0" r="0" b="0"/>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704850" cy="474599"/>
                  </a:xfrm>
                  <a:prstGeom prst="rect">
                    <a:avLst/>
                  </a:prstGeom>
                  <a:noFill/>
                  <a:ln w="9525">
                    <a:noFill/>
                    <a:miter lim="800000"/>
                    <a:headEnd/>
                    <a:tailEnd/>
                  </a:ln>
                </pic:spPr>
              </pic:pic>
            </a:graphicData>
          </a:graphic>
        </wp:inline>
      </w:drawing>
    </w:r>
    <w:r>
      <w:rPr>
        <w:rFonts w:cs="Calibri"/>
        <w:noProof/>
      </w:rPr>
      <w:drawing>
        <wp:inline distT="0" distB="0" distL="0" distR="0" wp14:anchorId="2DAC9D08" wp14:editId="52110D47">
          <wp:extent cx="979025" cy="381000"/>
          <wp:effectExtent l="19050" t="0" r="0" b="0"/>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79025" cy="381000"/>
                  </a:xfrm>
                  <a:prstGeom prst="rect">
                    <a:avLst/>
                  </a:prstGeom>
                  <a:noFill/>
                  <a:ln w="9525">
                    <a:noFill/>
                    <a:miter lim="800000"/>
                    <a:headEnd/>
                    <a:tailEnd/>
                  </a:ln>
                </pic:spPr>
              </pic:pic>
            </a:graphicData>
          </a:graphic>
        </wp:inline>
      </w:drawing>
    </w:r>
    <w:r>
      <w:rPr>
        <w:rFonts w:cs="Calibri"/>
        <w:noProof/>
      </w:rPr>
      <w:drawing>
        <wp:inline distT="0" distB="0" distL="0" distR="0" wp14:anchorId="733740AB" wp14:editId="29B8E532">
          <wp:extent cx="714375" cy="476250"/>
          <wp:effectExtent l="19050" t="0" r="9525" b="0"/>
          <wp:docPr id="7" name="Paveikslėli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srcRect/>
                  <a:stretch>
                    <a:fillRect/>
                  </a:stretch>
                </pic:blipFill>
                <pic:spPr bwMode="auto">
                  <a:xfrm>
                    <a:off x="0" y="0"/>
                    <a:ext cx="716882" cy="477921"/>
                  </a:xfrm>
                  <a:prstGeom prst="rect">
                    <a:avLst/>
                  </a:prstGeom>
                  <a:noFill/>
                  <a:ln w="9525">
                    <a:noFill/>
                    <a:miter lim="800000"/>
                    <a:headEnd/>
                    <a:tailEnd/>
                  </a:ln>
                </pic:spPr>
              </pic:pic>
            </a:graphicData>
          </a:graphic>
        </wp:inline>
      </w:drawing>
    </w:r>
    <w:r>
      <w:rPr>
        <w:rFonts w:cs="Calibri"/>
        <w:noProof/>
      </w:rPr>
      <w:drawing>
        <wp:inline distT="0" distB="0" distL="0" distR="0" wp14:anchorId="353D796B" wp14:editId="1267D7F0">
          <wp:extent cx="424568" cy="552450"/>
          <wp:effectExtent l="19050" t="0" r="0" b="0"/>
          <wp:docPr id="10" name="Paveikslėli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srcRect/>
                  <a:stretch>
                    <a:fillRect/>
                  </a:stretch>
                </pic:blipFill>
                <pic:spPr bwMode="auto">
                  <a:xfrm>
                    <a:off x="0" y="0"/>
                    <a:ext cx="424568" cy="552450"/>
                  </a:xfrm>
                  <a:prstGeom prst="rect">
                    <a:avLst/>
                  </a:prstGeom>
                  <a:noFill/>
                  <a:ln w="9525">
                    <a:noFill/>
                    <a:miter lim="800000"/>
                    <a:headEnd/>
                    <a:tailEnd/>
                  </a:ln>
                </pic:spPr>
              </pic:pic>
            </a:graphicData>
          </a:graphic>
        </wp:inline>
      </w:drawing>
    </w:r>
    <w:r>
      <w:rPr>
        <w:rFonts w:cs="Calibri"/>
        <w:noProof/>
      </w:rPr>
      <w:drawing>
        <wp:inline distT="0" distB="0" distL="0" distR="0" wp14:anchorId="34D3D267" wp14:editId="3D3B8672">
          <wp:extent cx="821680" cy="620040"/>
          <wp:effectExtent l="0" t="0" r="0" b="0"/>
          <wp:docPr id="13" name="Paveikslėli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srcRect/>
                  <a:stretch>
                    <a:fillRect/>
                  </a:stretch>
                </pic:blipFill>
                <pic:spPr bwMode="auto">
                  <a:xfrm>
                    <a:off x="0" y="0"/>
                    <a:ext cx="821680" cy="620040"/>
                  </a:xfrm>
                  <a:prstGeom prst="rect">
                    <a:avLst/>
                  </a:prstGeom>
                  <a:noFill/>
                  <a:ln w="9525">
                    <a:noFill/>
                    <a:miter lim="800000"/>
                    <a:headEnd/>
                    <a:tailEnd/>
                  </a:ln>
                </pic:spPr>
              </pic:pic>
            </a:graphicData>
          </a:graphic>
        </wp:inline>
      </w:drawing>
    </w:r>
  </w:p>
  <w:p w14:paraId="3E41EB2F" w14:textId="77777777" w:rsidR="009C6AFE" w:rsidRPr="009F4205" w:rsidRDefault="009C6AFE" w:rsidP="009F4205">
    <w:pPr>
      <w:pStyle w:val="Antrats"/>
      <w:jc w:val="center"/>
      <w:rPr>
        <w:szCs w:val="20"/>
      </w:rPr>
    </w:pPr>
    <w:r>
      <w:rPr>
        <w:rFonts w:cs="Calibri"/>
        <w:noProof/>
      </w:rPr>
      <w:drawing>
        <wp:inline distT="0" distB="0" distL="0" distR="0" wp14:anchorId="2FA192C4" wp14:editId="64882A64">
          <wp:extent cx="1016000" cy="474870"/>
          <wp:effectExtent l="19050" t="0" r="0" b="0"/>
          <wp:docPr id="16" name="Paveikslėli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srcRect/>
                  <a:stretch>
                    <a:fillRect/>
                  </a:stretch>
                </pic:blipFill>
                <pic:spPr bwMode="auto">
                  <a:xfrm>
                    <a:off x="0" y="0"/>
                    <a:ext cx="1016000" cy="474870"/>
                  </a:xfrm>
                  <a:prstGeom prst="rect">
                    <a:avLst/>
                  </a:prstGeom>
                  <a:noFill/>
                  <a:ln w="9525">
                    <a:noFill/>
                    <a:miter lim="800000"/>
                    <a:headEnd/>
                    <a:tailEnd/>
                  </a:ln>
                </pic:spPr>
              </pic:pic>
            </a:graphicData>
          </a:graphic>
        </wp:inline>
      </w:drawing>
    </w:r>
    <w:r>
      <w:rPr>
        <w:rFonts w:cs="Calibri"/>
        <w:noProof/>
      </w:rPr>
      <w:drawing>
        <wp:inline distT="0" distB="0" distL="0" distR="0" wp14:anchorId="56CF1937" wp14:editId="6207397B">
          <wp:extent cx="552450" cy="552450"/>
          <wp:effectExtent l="19050" t="0" r="0" b="0"/>
          <wp:docPr id="19" name="Paveikslėli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srcRect/>
                  <a:stretch>
                    <a:fillRect/>
                  </a:stretch>
                </pic:blipFill>
                <pic:spPr bwMode="auto">
                  <a:xfrm>
                    <a:off x="0" y="0"/>
                    <a:ext cx="552450" cy="552450"/>
                  </a:xfrm>
                  <a:prstGeom prst="rect">
                    <a:avLst/>
                  </a:prstGeom>
                  <a:noFill/>
                  <a:ln w="9525">
                    <a:noFill/>
                    <a:miter lim="800000"/>
                    <a:headEnd/>
                    <a:tailEnd/>
                  </a:ln>
                </pic:spPr>
              </pic:pic>
            </a:graphicData>
          </a:graphic>
        </wp:inline>
      </w:drawing>
    </w:r>
    <w:r>
      <w:rPr>
        <w:rFonts w:cs="Calibri"/>
        <w:noProof/>
      </w:rPr>
      <w:drawing>
        <wp:inline distT="0" distB="0" distL="0" distR="0" wp14:anchorId="4A35101B" wp14:editId="70B7AF47">
          <wp:extent cx="497205" cy="552450"/>
          <wp:effectExtent l="19050" t="0" r="0" b="0"/>
          <wp:docPr id="22" name="Paveikslėli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a:stretch>
                    <a:fillRect/>
                  </a:stretch>
                </pic:blipFill>
                <pic:spPr bwMode="auto">
                  <a:xfrm>
                    <a:off x="0" y="0"/>
                    <a:ext cx="497205" cy="552450"/>
                  </a:xfrm>
                  <a:prstGeom prst="rect">
                    <a:avLst/>
                  </a:prstGeom>
                  <a:noFill/>
                  <a:ln w="9525">
                    <a:noFill/>
                    <a:miter lim="800000"/>
                    <a:headEnd/>
                    <a:tailEnd/>
                  </a:ln>
                </pic:spPr>
              </pic:pic>
            </a:graphicData>
          </a:graphic>
        </wp:inline>
      </w:drawing>
    </w:r>
    <w:r>
      <w:rPr>
        <w:rFonts w:cs="Calibri"/>
        <w:noProof/>
      </w:rPr>
      <w:drawing>
        <wp:inline distT="0" distB="0" distL="0" distR="0" wp14:anchorId="51CC1DF8" wp14:editId="1EA69195">
          <wp:extent cx="456860" cy="501650"/>
          <wp:effectExtent l="19050" t="0" r="340" b="0"/>
          <wp:docPr id="25" name="Paveikslėli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srcRect/>
                  <a:stretch>
                    <a:fillRect/>
                  </a:stretch>
                </pic:blipFill>
                <pic:spPr bwMode="auto">
                  <a:xfrm>
                    <a:off x="0" y="0"/>
                    <a:ext cx="456860" cy="5016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113EC"/>
    <w:multiLevelType w:val="multilevel"/>
    <w:tmpl w:val="F35E0D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4904F9"/>
    <w:multiLevelType w:val="multilevel"/>
    <w:tmpl w:val="05DC1CCA"/>
    <w:lvl w:ilvl="0">
      <w:start w:val="1"/>
      <w:numFmt w:val="decimal"/>
      <w:lvlText w:val="%1."/>
      <w:lvlJc w:val="left"/>
      <w:pPr>
        <w:ind w:left="596" w:hanging="360"/>
      </w:pPr>
      <w:rPr>
        <w:sz w:val="24"/>
        <w:szCs w:val="24"/>
      </w:rPr>
    </w:lvl>
    <w:lvl w:ilvl="1">
      <w:start w:val="1"/>
      <w:numFmt w:val="lowerLetter"/>
      <w:lvlText w:val="%2."/>
      <w:lvlJc w:val="left"/>
      <w:pPr>
        <w:ind w:left="1316" w:hanging="360"/>
      </w:pPr>
    </w:lvl>
    <w:lvl w:ilvl="2">
      <w:start w:val="1"/>
      <w:numFmt w:val="lowerRoman"/>
      <w:lvlText w:val="%3."/>
      <w:lvlJc w:val="right"/>
      <w:pPr>
        <w:ind w:left="2036" w:hanging="180"/>
      </w:pPr>
    </w:lvl>
    <w:lvl w:ilvl="3">
      <w:start w:val="1"/>
      <w:numFmt w:val="decimal"/>
      <w:lvlText w:val="%4."/>
      <w:lvlJc w:val="left"/>
      <w:pPr>
        <w:ind w:left="2756" w:hanging="360"/>
      </w:pPr>
    </w:lvl>
    <w:lvl w:ilvl="4">
      <w:start w:val="1"/>
      <w:numFmt w:val="lowerLetter"/>
      <w:lvlText w:val="%5."/>
      <w:lvlJc w:val="left"/>
      <w:pPr>
        <w:ind w:left="3476" w:hanging="360"/>
      </w:pPr>
    </w:lvl>
    <w:lvl w:ilvl="5">
      <w:start w:val="1"/>
      <w:numFmt w:val="lowerRoman"/>
      <w:lvlText w:val="%6."/>
      <w:lvlJc w:val="right"/>
      <w:pPr>
        <w:ind w:left="4196" w:hanging="180"/>
      </w:pPr>
    </w:lvl>
    <w:lvl w:ilvl="6">
      <w:start w:val="1"/>
      <w:numFmt w:val="decimal"/>
      <w:lvlText w:val="%7."/>
      <w:lvlJc w:val="left"/>
      <w:pPr>
        <w:ind w:left="4916" w:hanging="360"/>
      </w:pPr>
    </w:lvl>
    <w:lvl w:ilvl="7">
      <w:start w:val="1"/>
      <w:numFmt w:val="lowerLetter"/>
      <w:lvlText w:val="%8."/>
      <w:lvlJc w:val="left"/>
      <w:pPr>
        <w:ind w:left="5636" w:hanging="360"/>
      </w:pPr>
    </w:lvl>
    <w:lvl w:ilvl="8">
      <w:start w:val="1"/>
      <w:numFmt w:val="lowerRoman"/>
      <w:lvlText w:val="%9."/>
      <w:lvlJc w:val="right"/>
      <w:pPr>
        <w:ind w:left="6356" w:hanging="180"/>
      </w:pPr>
    </w:lvl>
  </w:abstractNum>
  <w:abstractNum w:abstractNumId="2" w15:restartNumberingAfterBreak="0">
    <w:nsid w:val="36DB24FA"/>
    <w:multiLevelType w:val="multilevel"/>
    <w:tmpl w:val="ACF4BC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C525925"/>
    <w:multiLevelType w:val="multilevel"/>
    <w:tmpl w:val="627CB1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312517E"/>
    <w:multiLevelType w:val="multilevel"/>
    <w:tmpl w:val="34C48B7C"/>
    <w:lvl w:ilvl="0">
      <w:start w:val="3"/>
      <w:numFmt w:val="upperRoman"/>
      <w:lvlText w:val="%1."/>
      <w:lvlJc w:val="left"/>
      <w:pPr>
        <w:ind w:left="2973" w:hanging="398"/>
      </w:pPr>
      <w:rPr>
        <w:rFonts w:ascii="Times New Roman" w:eastAsia="Times New Roman" w:hAnsi="Times New Roman" w:cs="Times New Roman"/>
        <w:b/>
        <w:sz w:val="24"/>
        <w:szCs w:val="24"/>
      </w:rPr>
    </w:lvl>
    <w:lvl w:ilvl="1">
      <w:start w:val="1"/>
      <w:numFmt w:val="bullet"/>
      <w:lvlText w:val="•"/>
      <w:lvlJc w:val="left"/>
      <w:pPr>
        <w:ind w:left="3694" w:hanging="399"/>
      </w:pPr>
    </w:lvl>
    <w:lvl w:ilvl="2">
      <w:start w:val="1"/>
      <w:numFmt w:val="bullet"/>
      <w:lvlText w:val="•"/>
      <w:lvlJc w:val="left"/>
      <w:pPr>
        <w:ind w:left="4408" w:hanging="398"/>
      </w:pPr>
    </w:lvl>
    <w:lvl w:ilvl="3">
      <w:start w:val="1"/>
      <w:numFmt w:val="bullet"/>
      <w:lvlText w:val="•"/>
      <w:lvlJc w:val="left"/>
      <w:pPr>
        <w:ind w:left="5123" w:hanging="399"/>
      </w:pPr>
    </w:lvl>
    <w:lvl w:ilvl="4">
      <w:start w:val="1"/>
      <w:numFmt w:val="bullet"/>
      <w:lvlText w:val="•"/>
      <w:lvlJc w:val="left"/>
      <w:pPr>
        <w:ind w:left="5837" w:hanging="398"/>
      </w:pPr>
    </w:lvl>
    <w:lvl w:ilvl="5">
      <w:start w:val="1"/>
      <w:numFmt w:val="bullet"/>
      <w:lvlText w:val="•"/>
      <w:lvlJc w:val="left"/>
      <w:pPr>
        <w:ind w:left="6552" w:hanging="398"/>
      </w:pPr>
    </w:lvl>
    <w:lvl w:ilvl="6">
      <w:start w:val="1"/>
      <w:numFmt w:val="bullet"/>
      <w:lvlText w:val="•"/>
      <w:lvlJc w:val="left"/>
      <w:pPr>
        <w:ind w:left="7266" w:hanging="399"/>
      </w:pPr>
    </w:lvl>
    <w:lvl w:ilvl="7">
      <w:start w:val="1"/>
      <w:numFmt w:val="bullet"/>
      <w:lvlText w:val="•"/>
      <w:lvlJc w:val="left"/>
      <w:pPr>
        <w:ind w:left="7980" w:hanging="399"/>
      </w:pPr>
    </w:lvl>
    <w:lvl w:ilvl="8">
      <w:start w:val="1"/>
      <w:numFmt w:val="bullet"/>
      <w:lvlText w:val="•"/>
      <w:lvlJc w:val="left"/>
      <w:pPr>
        <w:ind w:left="8695" w:hanging="399"/>
      </w:pPr>
    </w:lvl>
  </w:abstractNum>
  <w:abstractNum w:abstractNumId="5" w15:restartNumberingAfterBreak="0">
    <w:nsid w:val="5416250A"/>
    <w:multiLevelType w:val="hybridMultilevel"/>
    <w:tmpl w:val="36942F08"/>
    <w:lvl w:ilvl="0" w:tplc="0F8CC168">
      <w:start w:val="1"/>
      <w:numFmt w:val="upperRoman"/>
      <w:lvlText w:val="%1."/>
      <w:lvlJc w:val="left"/>
      <w:pPr>
        <w:ind w:left="4327" w:hanging="720"/>
      </w:pPr>
      <w:rPr>
        <w:rFonts w:hint="default"/>
        <w:b/>
        <w:color w:val="000000"/>
        <w:sz w:val="24"/>
      </w:rPr>
    </w:lvl>
    <w:lvl w:ilvl="1" w:tplc="04270019" w:tentative="1">
      <w:start w:val="1"/>
      <w:numFmt w:val="lowerLetter"/>
      <w:lvlText w:val="%2."/>
      <w:lvlJc w:val="left"/>
      <w:pPr>
        <w:ind w:left="4687" w:hanging="360"/>
      </w:pPr>
    </w:lvl>
    <w:lvl w:ilvl="2" w:tplc="0427001B" w:tentative="1">
      <w:start w:val="1"/>
      <w:numFmt w:val="lowerRoman"/>
      <w:lvlText w:val="%3."/>
      <w:lvlJc w:val="right"/>
      <w:pPr>
        <w:ind w:left="5407" w:hanging="180"/>
      </w:pPr>
    </w:lvl>
    <w:lvl w:ilvl="3" w:tplc="0427000F" w:tentative="1">
      <w:start w:val="1"/>
      <w:numFmt w:val="decimal"/>
      <w:lvlText w:val="%4."/>
      <w:lvlJc w:val="left"/>
      <w:pPr>
        <w:ind w:left="6127" w:hanging="360"/>
      </w:pPr>
    </w:lvl>
    <w:lvl w:ilvl="4" w:tplc="04270019" w:tentative="1">
      <w:start w:val="1"/>
      <w:numFmt w:val="lowerLetter"/>
      <w:lvlText w:val="%5."/>
      <w:lvlJc w:val="left"/>
      <w:pPr>
        <w:ind w:left="6847" w:hanging="360"/>
      </w:pPr>
    </w:lvl>
    <w:lvl w:ilvl="5" w:tplc="0427001B" w:tentative="1">
      <w:start w:val="1"/>
      <w:numFmt w:val="lowerRoman"/>
      <w:lvlText w:val="%6."/>
      <w:lvlJc w:val="right"/>
      <w:pPr>
        <w:ind w:left="7567" w:hanging="180"/>
      </w:pPr>
    </w:lvl>
    <w:lvl w:ilvl="6" w:tplc="0427000F" w:tentative="1">
      <w:start w:val="1"/>
      <w:numFmt w:val="decimal"/>
      <w:lvlText w:val="%7."/>
      <w:lvlJc w:val="left"/>
      <w:pPr>
        <w:ind w:left="8287" w:hanging="360"/>
      </w:pPr>
    </w:lvl>
    <w:lvl w:ilvl="7" w:tplc="04270019" w:tentative="1">
      <w:start w:val="1"/>
      <w:numFmt w:val="lowerLetter"/>
      <w:lvlText w:val="%8."/>
      <w:lvlJc w:val="left"/>
      <w:pPr>
        <w:ind w:left="9007" w:hanging="360"/>
      </w:pPr>
    </w:lvl>
    <w:lvl w:ilvl="8" w:tplc="0427001B" w:tentative="1">
      <w:start w:val="1"/>
      <w:numFmt w:val="lowerRoman"/>
      <w:lvlText w:val="%9."/>
      <w:lvlJc w:val="right"/>
      <w:pPr>
        <w:ind w:left="9727" w:hanging="180"/>
      </w:pPr>
    </w:lvl>
  </w:abstractNum>
  <w:abstractNum w:abstractNumId="6" w15:restartNumberingAfterBreak="0">
    <w:nsid w:val="55B302CE"/>
    <w:multiLevelType w:val="multilevel"/>
    <w:tmpl w:val="A1802946"/>
    <w:lvl w:ilvl="0">
      <w:start w:val="5"/>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7" w15:restartNumberingAfterBreak="0">
    <w:nsid w:val="600E37CB"/>
    <w:multiLevelType w:val="multilevel"/>
    <w:tmpl w:val="6A1E8AB2"/>
    <w:lvl w:ilvl="0">
      <w:start w:val="1"/>
      <w:numFmt w:val="upperRoman"/>
      <w:lvlText w:val="%1."/>
      <w:lvlJc w:val="left"/>
      <w:pPr>
        <w:ind w:left="3607" w:hanging="216"/>
      </w:pPr>
      <w:rPr>
        <w:rFonts w:ascii="Times New Roman" w:eastAsia="Times New Roman" w:hAnsi="Times New Roman" w:cs="Times New Roman"/>
        <w:b/>
        <w:sz w:val="24"/>
        <w:szCs w:val="24"/>
      </w:rPr>
    </w:lvl>
    <w:lvl w:ilvl="1">
      <w:start w:val="1"/>
      <w:numFmt w:val="bullet"/>
      <w:lvlText w:val="•"/>
      <w:lvlJc w:val="left"/>
      <w:pPr>
        <w:ind w:left="4252" w:hanging="216"/>
      </w:pPr>
    </w:lvl>
    <w:lvl w:ilvl="2">
      <w:start w:val="1"/>
      <w:numFmt w:val="bullet"/>
      <w:lvlText w:val="•"/>
      <w:lvlJc w:val="left"/>
      <w:pPr>
        <w:ind w:left="4904" w:hanging="216"/>
      </w:pPr>
    </w:lvl>
    <w:lvl w:ilvl="3">
      <w:start w:val="1"/>
      <w:numFmt w:val="bullet"/>
      <w:lvlText w:val="•"/>
      <w:lvlJc w:val="left"/>
      <w:pPr>
        <w:ind w:left="5557" w:hanging="216"/>
      </w:pPr>
    </w:lvl>
    <w:lvl w:ilvl="4">
      <w:start w:val="1"/>
      <w:numFmt w:val="bullet"/>
      <w:lvlText w:val="•"/>
      <w:lvlJc w:val="left"/>
      <w:pPr>
        <w:ind w:left="6209" w:hanging="216"/>
      </w:pPr>
    </w:lvl>
    <w:lvl w:ilvl="5">
      <w:start w:val="1"/>
      <w:numFmt w:val="bullet"/>
      <w:lvlText w:val="•"/>
      <w:lvlJc w:val="left"/>
      <w:pPr>
        <w:ind w:left="6862" w:hanging="216"/>
      </w:pPr>
    </w:lvl>
    <w:lvl w:ilvl="6">
      <w:start w:val="1"/>
      <w:numFmt w:val="bullet"/>
      <w:lvlText w:val="•"/>
      <w:lvlJc w:val="left"/>
      <w:pPr>
        <w:ind w:left="7514" w:hanging="216"/>
      </w:pPr>
    </w:lvl>
    <w:lvl w:ilvl="7">
      <w:start w:val="1"/>
      <w:numFmt w:val="bullet"/>
      <w:lvlText w:val="•"/>
      <w:lvlJc w:val="left"/>
      <w:pPr>
        <w:ind w:left="8166" w:hanging="216"/>
      </w:pPr>
    </w:lvl>
    <w:lvl w:ilvl="8">
      <w:start w:val="1"/>
      <w:numFmt w:val="bullet"/>
      <w:lvlText w:val="•"/>
      <w:lvlJc w:val="left"/>
      <w:pPr>
        <w:ind w:left="8819" w:hanging="216"/>
      </w:pPr>
    </w:lvl>
  </w:abstractNum>
  <w:abstractNum w:abstractNumId="8" w15:restartNumberingAfterBreak="0">
    <w:nsid w:val="6362634A"/>
    <w:multiLevelType w:val="multilevel"/>
    <w:tmpl w:val="AED4A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1"/>
  </w:num>
  <w:num w:numId="3">
    <w:abstractNumId w:val="8"/>
  </w:num>
  <w:num w:numId="4">
    <w:abstractNumId w:val="0"/>
  </w:num>
  <w:num w:numId="5">
    <w:abstractNumId w:val="2"/>
  </w:num>
  <w:num w:numId="6">
    <w:abstractNumId w:val="4"/>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842119"/>
    <w:rsid w:val="000006F9"/>
    <w:rsid w:val="00111D43"/>
    <w:rsid w:val="001C7847"/>
    <w:rsid w:val="001F1FF2"/>
    <w:rsid w:val="00282EC8"/>
    <w:rsid w:val="002C0BA7"/>
    <w:rsid w:val="00571323"/>
    <w:rsid w:val="006868ED"/>
    <w:rsid w:val="006B4DA9"/>
    <w:rsid w:val="006D38DE"/>
    <w:rsid w:val="00736EA7"/>
    <w:rsid w:val="00737549"/>
    <w:rsid w:val="00812AAD"/>
    <w:rsid w:val="00842119"/>
    <w:rsid w:val="009C6AFE"/>
    <w:rsid w:val="00B67017"/>
    <w:rsid w:val="00C50699"/>
    <w:rsid w:val="00CB0EBB"/>
    <w:rsid w:val="00D974DE"/>
    <w:rsid w:val="00F64F1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1CB312"/>
  <w15:chartTrackingRefBased/>
  <w15:docId w15:val="{E37E6CD6-6E20-495C-ABD4-83C8F9B1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5069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9C6AF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9C6AFE"/>
  </w:style>
  <w:style w:type="paragraph" w:styleId="Puslapioinaostekstas">
    <w:name w:val="footnote text"/>
    <w:basedOn w:val="prastasis"/>
    <w:link w:val="PuslapioinaostekstasDiagrama"/>
    <w:uiPriority w:val="99"/>
    <w:semiHidden/>
    <w:unhideWhenUsed/>
    <w:rsid w:val="009C6AFE"/>
    <w:pPr>
      <w:widowControl w:val="0"/>
      <w:spacing w:after="0" w:line="240" w:lineRule="auto"/>
    </w:pPr>
    <w:rPr>
      <w:rFonts w:ascii="Times New Roman" w:eastAsia="Times New Roman" w:hAnsi="Times New Roman" w:cs="Times New Roman"/>
      <w:sz w:val="20"/>
      <w:szCs w:val="20"/>
      <w:lang w:eastAsia="lt-LT"/>
    </w:rPr>
  </w:style>
  <w:style w:type="character" w:customStyle="1" w:styleId="PuslapioinaostekstasDiagrama">
    <w:name w:val="Puslapio išnašos tekstas Diagrama"/>
    <w:basedOn w:val="Numatytasispastraiposriftas"/>
    <w:link w:val="Puslapioinaostekstas"/>
    <w:uiPriority w:val="99"/>
    <w:semiHidden/>
    <w:rsid w:val="009C6AFE"/>
    <w:rPr>
      <w:rFonts w:ascii="Times New Roman" w:eastAsia="Times New Roman" w:hAnsi="Times New Roman" w:cs="Times New Roman"/>
      <w:sz w:val="20"/>
      <w:szCs w:val="20"/>
      <w:lang w:eastAsia="lt-LT"/>
    </w:rPr>
  </w:style>
  <w:style w:type="character" w:styleId="Puslapioinaosnuoroda">
    <w:name w:val="footnote reference"/>
    <w:basedOn w:val="Numatytasispastraiposriftas"/>
    <w:uiPriority w:val="99"/>
    <w:semiHidden/>
    <w:unhideWhenUsed/>
    <w:rsid w:val="009C6AFE"/>
    <w:rPr>
      <w:vertAlign w:val="superscript"/>
    </w:rPr>
  </w:style>
  <w:style w:type="table" w:styleId="Lentelstinklelis">
    <w:name w:val="Table Grid"/>
    <w:basedOn w:val="prastojilentel"/>
    <w:uiPriority w:val="59"/>
    <w:unhideWhenUsed/>
    <w:rsid w:val="009C6AFE"/>
    <w:pPr>
      <w:widowControl w:val="0"/>
      <w:spacing w:after="0" w:line="240" w:lineRule="auto"/>
    </w:pPr>
    <w:rPr>
      <w:rFonts w:ascii="Times New Roman" w:eastAsia="Times New Roman" w:hAnsi="Times New Roman" w:cs="Times New Roman"/>
      <w:lang w:eastAsia="lt-L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raopastraipa">
    <w:name w:val="List Paragraph"/>
    <w:basedOn w:val="prastasis"/>
    <w:uiPriority w:val="34"/>
    <w:qFormat/>
    <w:rsid w:val="006B4D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p.viesiejirysiai@alytausrvvg.lt" TargetMode="External"/><Relationship Id="rId3" Type="http://schemas.openxmlformats.org/officeDocument/2006/relationships/settings" Target="settings.xml"/><Relationship Id="rId7" Type="http://schemas.openxmlformats.org/officeDocument/2006/relationships/hyperlink" Target="mailto:kaisiadorysvv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5721</Words>
  <Characters>3262</Characters>
  <Application>Microsoft Office Word</Application>
  <DocSecurity>0</DocSecurity>
  <Lines>27</Lines>
  <Paragraphs>17</Paragraphs>
  <ScaleCrop>false</ScaleCrop>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SAV2</dc:creator>
  <cp:keywords/>
  <dc:description/>
  <cp:lastModifiedBy>SAV2</cp:lastModifiedBy>
  <cp:revision>10</cp:revision>
  <dcterms:created xsi:type="dcterms:W3CDTF">2021-01-29T13:46:00Z</dcterms:created>
  <dcterms:modified xsi:type="dcterms:W3CDTF">2021-02-01T09:41:00Z</dcterms:modified>
</cp:coreProperties>
</file>