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4EFCFB" w14:textId="1C17660C" w:rsidR="002E77AE" w:rsidRDefault="002E77AE">
      <w:pPr>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ALYTAUS RAJONO VIETOS VEIKLOS GRUPĖ</w:t>
      </w:r>
    </w:p>
    <w:p w14:paraId="39AD0AEA" w14:textId="77777777" w:rsidR="002E77AE" w:rsidRDefault="002E77AE">
      <w:pPr>
        <w:pBdr>
          <w:top w:val="nil"/>
          <w:left w:val="nil"/>
          <w:bottom w:val="nil"/>
          <w:right w:val="nil"/>
          <w:between w:val="nil"/>
        </w:pBdr>
        <w:spacing w:line="240" w:lineRule="auto"/>
        <w:jc w:val="center"/>
        <w:rPr>
          <w:rFonts w:ascii="Times New Roman" w:eastAsia="Times New Roman" w:hAnsi="Times New Roman" w:cs="Times New Roman"/>
          <w:b/>
          <w:sz w:val="24"/>
          <w:szCs w:val="24"/>
        </w:rPr>
      </w:pPr>
    </w:p>
    <w:p w14:paraId="00000001" w14:textId="299410A3" w:rsidR="009D70B0" w:rsidRDefault="00983723">
      <w:pPr>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KOMANDIRUOTĖS ATASKAITA </w:t>
      </w:r>
    </w:p>
    <w:p w14:paraId="00000002" w14:textId="77777777" w:rsidR="009D70B0" w:rsidRDefault="009D70B0">
      <w:pPr>
        <w:pBdr>
          <w:top w:val="nil"/>
          <w:left w:val="nil"/>
          <w:bottom w:val="nil"/>
          <w:right w:val="nil"/>
          <w:between w:val="nil"/>
        </w:pBdr>
        <w:spacing w:line="240" w:lineRule="auto"/>
        <w:jc w:val="both"/>
        <w:rPr>
          <w:rFonts w:ascii="Times New Roman" w:eastAsia="Times New Roman" w:hAnsi="Times New Roman" w:cs="Times New Roman"/>
          <w:b/>
          <w:sz w:val="24"/>
          <w:szCs w:val="24"/>
        </w:rPr>
      </w:pPr>
    </w:p>
    <w:p w14:paraId="00000003" w14:textId="29B7E7A6" w:rsidR="009D70B0" w:rsidRPr="00A27853" w:rsidRDefault="00983723">
      <w:pPr>
        <w:pBdr>
          <w:top w:val="nil"/>
          <w:left w:val="nil"/>
          <w:bottom w:val="nil"/>
          <w:right w:val="nil"/>
          <w:between w:val="nil"/>
        </w:pBdr>
        <w:spacing w:line="240" w:lineRule="auto"/>
        <w:jc w:val="both"/>
        <w:rPr>
          <w:color w:val="000000"/>
        </w:rPr>
      </w:pPr>
      <w:r>
        <w:rPr>
          <w:rFonts w:ascii="Times New Roman" w:eastAsia="Times New Roman" w:hAnsi="Times New Roman" w:cs="Times New Roman"/>
          <w:b/>
          <w:color w:val="000000"/>
          <w:sz w:val="24"/>
          <w:szCs w:val="24"/>
        </w:rPr>
        <w:t>Komandiruojamas asmuo</w:t>
      </w:r>
      <w:r>
        <w:rPr>
          <w:rFonts w:ascii="Times New Roman" w:eastAsia="Times New Roman" w:hAnsi="Times New Roman" w:cs="Times New Roman"/>
          <w:color w:val="000000"/>
          <w:sz w:val="24"/>
          <w:szCs w:val="24"/>
        </w:rPr>
        <w:t xml:space="preserve"> – </w:t>
      </w:r>
      <w:r w:rsidR="00A27853" w:rsidRPr="00A27853">
        <w:rPr>
          <w:rFonts w:ascii="Times New Roman" w:eastAsia="Times New Roman" w:hAnsi="Times New Roman" w:cs="Times New Roman"/>
          <w:color w:val="000000"/>
          <w:sz w:val="24"/>
          <w:szCs w:val="24"/>
        </w:rPr>
        <w:t>Alytaus rajono vietos veiklos grupės V</w:t>
      </w:r>
      <w:r w:rsidR="00A27853">
        <w:rPr>
          <w:rFonts w:ascii="Times New Roman" w:eastAsia="Times New Roman" w:hAnsi="Times New Roman" w:cs="Times New Roman"/>
          <w:color w:val="000000"/>
          <w:sz w:val="24"/>
          <w:szCs w:val="24"/>
        </w:rPr>
        <w:t>PS v</w:t>
      </w:r>
      <w:r w:rsidR="00A27853" w:rsidRPr="00A27853">
        <w:rPr>
          <w:rFonts w:ascii="Times New Roman" w:eastAsia="Times New Roman" w:hAnsi="Times New Roman" w:cs="Times New Roman"/>
          <w:color w:val="000000"/>
          <w:sz w:val="24"/>
          <w:szCs w:val="24"/>
        </w:rPr>
        <w:t>iešųjų ryšių specialistė Gintarė Astrauskaitė-Marčiukaitienė</w:t>
      </w:r>
    </w:p>
    <w:p w14:paraId="00000004" w14:textId="77777777" w:rsidR="009D70B0" w:rsidRDefault="00983723">
      <w:pPr>
        <w:pBdr>
          <w:top w:val="nil"/>
          <w:left w:val="nil"/>
          <w:bottom w:val="nil"/>
          <w:right w:val="nil"/>
          <w:between w:val="nil"/>
        </w:pBdr>
        <w:spacing w:line="240" w:lineRule="auto"/>
        <w:jc w:val="both"/>
        <w:rPr>
          <w:color w:val="000000"/>
        </w:rPr>
      </w:pPr>
      <w:r>
        <w:rPr>
          <w:rFonts w:ascii="Times New Roman" w:eastAsia="Times New Roman" w:hAnsi="Times New Roman" w:cs="Times New Roman"/>
          <w:b/>
          <w:color w:val="000000"/>
          <w:sz w:val="24"/>
          <w:szCs w:val="24"/>
        </w:rPr>
        <w:t>Komandiruotės tema:</w:t>
      </w:r>
      <w:r>
        <w:rPr>
          <w:rFonts w:ascii="Times New Roman" w:eastAsia="Times New Roman" w:hAnsi="Times New Roman" w:cs="Times New Roman"/>
          <w:color w:val="000000"/>
          <w:sz w:val="24"/>
          <w:szCs w:val="24"/>
        </w:rPr>
        <w:t xml:space="preserve"> praktinis seminaras – „Vietos veiklos grupių įgyvendinančių projektus pagal LEADER metodo priemones patirtis Graikijoje”.</w:t>
      </w:r>
    </w:p>
    <w:p w14:paraId="00000005" w14:textId="77777777" w:rsidR="009D70B0" w:rsidRDefault="00983723">
      <w:pPr>
        <w:pBdr>
          <w:top w:val="nil"/>
          <w:left w:val="nil"/>
          <w:bottom w:val="nil"/>
          <w:right w:val="nil"/>
          <w:between w:val="nil"/>
        </w:pBdr>
        <w:spacing w:line="240" w:lineRule="auto"/>
        <w:jc w:val="both"/>
        <w:rPr>
          <w:color w:val="000000"/>
        </w:rPr>
      </w:pPr>
      <w:r>
        <w:rPr>
          <w:rFonts w:ascii="Times New Roman" w:eastAsia="Times New Roman" w:hAnsi="Times New Roman" w:cs="Times New Roman"/>
          <w:b/>
          <w:color w:val="000000"/>
          <w:sz w:val="24"/>
          <w:szCs w:val="24"/>
        </w:rPr>
        <w:t>Komandiruotės tikslas –</w:t>
      </w:r>
      <w:r>
        <w:rPr>
          <w:rFonts w:ascii="Times New Roman" w:eastAsia="Times New Roman" w:hAnsi="Times New Roman" w:cs="Times New Roman"/>
          <w:color w:val="000000"/>
          <w:sz w:val="24"/>
          <w:szCs w:val="24"/>
        </w:rPr>
        <w:t xml:space="preserve"> susipažinti su LEADER metodo įgyvendinimu Graikijoje. Susitikimas su vietos veiklos grupe, dalyvavimas seminare, diskusijos dėl vietos plėtros strategijų įgyvendinimo, gerosios praktikos, vietos projektų pavyzdžių pristatymas, lankymas.</w:t>
      </w:r>
    </w:p>
    <w:p w14:paraId="00000006" w14:textId="77777777" w:rsidR="009D70B0" w:rsidRDefault="00983723">
      <w:pPr>
        <w:pBdr>
          <w:top w:val="nil"/>
          <w:left w:val="nil"/>
          <w:bottom w:val="nil"/>
          <w:right w:val="nil"/>
          <w:between w:val="nil"/>
        </w:pBdr>
        <w:spacing w:line="240" w:lineRule="auto"/>
        <w:jc w:val="both"/>
        <w:rPr>
          <w:color w:val="000000"/>
        </w:rPr>
      </w:pPr>
      <w:r>
        <w:rPr>
          <w:rFonts w:ascii="Times New Roman" w:eastAsia="Times New Roman" w:hAnsi="Times New Roman" w:cs="Times New Roman"/>
          <w:b/>
          <w:color w:val="000000"/>
          <w:sz w:val="24"/>
          <w:szCs w:val="24"/>
        </w:rPr>
        <w:t>Komandiruotės data ir vieta:</w:t>
      </w:r>
      <w:r>
        <w:rPr>
          <w:rFonts w:ascii="Times New Roman" w:eastAsia="Times New Roman" w:hAnsi="Times New Roman" w:cs="Times New Roman"/>
          <w:color w:val="000000"/>
          <w:sz w:val="24"/>
          <w:szCs w:val="24"/>
        </w:rPr>
        <w:t xml:space="preserve"> 2025 m. rugsėjo 14-18 d. </w:t>
      </w:r>
      <w:proofErr w:type="spellStart"/>
      <w:r>
        <w:rPr>
          <w:rFonts w:ascii="Times New Roman" w:eastAsia="Times New Roman" w:hAnsi="Times New Roman" w:cs="Times New Roman"/>
          <w:color w:val="000000"/>
          <w:sz w:val="24"/>
          <w:szCs w:val="24"/>
        </w:rPr>
        <w:t>Toloi</w:t>
      </w:r>
      <w:proofErr w:type="spellEnd"/>
      <w:r>
        <w:rPr>
          <w:rFonts w:ascii="Times New Roman" w:eastAsia="Times New Roman" w:hAnsi="Times New Roman" w:cs="Times New Roman"/>
          <w:color w:val="000000"/>
          <w:sz w:val="24"/>
          <w:szCs w:val="24"/>
        </w:rPr>
        <w:t xml:space="preserve"> ir </w:t>
      </w:r>
      <w:proofErr w:type="spellStart"/>
      <w:r>
        <w:rPr>
          <w:rFonts w:ascii="Times New Roman" w:eastAsia="Times New Roman" w:hAnsi="Times New Roman" w:cs="Times New Roman"/>
          <w:color w:val="000000"/>
          <w:sz w:val="24"/>
          <w:szCs w:val="24"/>
        </w:rPr>
        <w:t>Leonidio</w:t>
      </w:r>
      <w:proofErr w:type="spellEnd"/>
      <w:r>
        <w:rPr>
          <w:rFonts w:ascii="Times New Roman" w:eastAsia="Times New Roman" w:hAnsi="Times New Roman" w:cs="Times New Roman"/>
          <w:color w:val="000000"/>
          <w:sz w:val="24"/>
          <w:szCs w:val="24"/>
        </w:rPr>
        <w:t xml:space="preserve"> miestai, Arkadijos regionas, Graikija.</w:t>
      </w:r>
    </w:p>
    <w:p w14:paraId="00000007" w14:textId="77777777" w:rsidR="009D70B0" w:rsidRDefault="00983723">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Komandiruotės programa:</w:t>
      </w:r>
    </w:p>
    <w:p w14:paraId="00000008" w14:textId="77777777" w:rsidR="009D70B0" w:rsidRDefault="00983723">
      <w:pPr>
        <w:numPr>
          <w:ilvl w:val="2"/>
          <w:numId w:val="1"/>
        </w:numPr>
        <w:pBdr>
          <w:top w:val="nil"/>
          <w:left w:val="nil"/>
          <w:bottom w:val="nil"/>
          <w:right w:val="nil"/>
          <w:between w:val="nil"/>
        </w:pBdr>
        <w:tabs>
          <w:tab w:val="left" w:pos="0"/>
        </w:tabs>
        <w:spacing w:before="100" w:after="10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diena – rugsėjo 14 d. (sekmadienis)</w:t>
      </w:r>
    </w:p>
    <w:p w14:paraId="00000009" w14:textId="77777777" w:rsidR="009D70B0" w:rsidRDefault="00983723">
      <w:pPr>
        <w:pBdr>
          <w:top w:val="nil"/>
          <w:left w:val="nil"/>
          <w:bottom w:val="nil"/>
          <w:right w:val="nil"/>
          <w:between w:val="nil"/>
        </w:pBdr>
        <w:spacing w:before="100" w:after="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Skrydis Vilnius–Atėnai, kelionė autobusu į Tolo  miestelį. Apgyvendinimas viešbutyje.</w:t>
      </w:r>
    </w:p>
    <w:p w14:paraId="0000000A" w14:textId="77777777" w:rsidR="009D70B0" w:rsidRDefault="00983723">
      <w:pPr>
        <w:numPr>
          <w:ilvl w:val="2"/>
          <w:numId w:val="1"/>
        </w:numPr>
        <w:pBdr>
          <w:top w:val="nil"/>
          <w:left w:val="nil"/>
          <w:bottom w:val="nil"/>
          <w:right w:val="nil"/>
          <w:between w:val="nil"/>
        </w:pBdr>
        <w:tabs>
          <w:tab w:val="left" w:pos="0"/>
        </w:tabs>
        <w:spacing w:before="100" w:after="10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 diena – rugsėjo 15 d. (pirmadienis)</w:t>
      </w:r>
    </w:p>
    <w:p w14:paraId="0000000B" w14:textId="77777777" w:rsidR="009D70B0" w:rsidRDefault="00983723">
      <w:pPr>
        <w:numPr>
          <w:ilvl w:val="2"/>
          <w:numId w:val="1"/>
        </w:numPr>
        <w:pBdr>
          <w:top w:val="nil"/>
          <w:left w:val="nil"/>
          <w:bottom w:val="nil"/>
          <w:right w:val="nil"/>
          <w:between w:val="nil"/>
        </w:pBdr>
        <w:tabs>
          <w:tab w:val="left" w:pos="0"/>
        </w:tabs>
        <w:spacing w:before="100" w:after="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Susitikimas su </w:t>
      </w:r>
      <w:proofErr w:type="spellStart"/>
      <w:r>
        <w:rPr>
          <w:rFonts w:ascii="Times New Roman" w:eastAsia="Times New Roman" w:hAnsi="Times New Roman" w:cs="Times New Roman"/>
          <w:color w:val="000000"/>
          <w:sz w:val="24"/>
          <w:szCs w:val="24"/>
        </w:rPr>
        <w:t>Parnonas</w:t>
      </w:r>
      <w:proofErr w:type="spellEnd"/>
      <w:r>
        <w:rPr>
          <w:rFonts w:ascii="Times New Roman" w:eastAsia="Times New Roman" w:hAnsi="Times New Roman" w:cs="Times New Roman"/>
          <w:color w:val="000000"/>
          <w:sz w:val="24"/>
          <w:szCs w:val="24"/>
        </w:rPr>
        <w:t xml:space="preserve"> vietos veiklos grupe. Dalyvavimas seminare „Graikijos ir Lietuvos VVG LEADER patirtys“. Seminaro metu buvo aptartos Graikijos vietos plėtros strategijos, pristatyti įgyvendinti projektai bei pasidalyta Lietuvos VVG veiklos praktika. Taip pat vyko diskusijos apie strategijų panašumus ir skirtumus, pristatyti konkretūs pavyzdžiai, aptarta, kaip šie sprendimai galėtų būti pritaikomi skirtinguose kontekstuose. Po susitikimų – grįžimas į viešbutį ir nakvynė.</w:t>
      </w:r>
    </w:p>
    <w:p w14:paraId="0000000C" w14:textId="77777777" w:rsidR="009D70B0" w:rsidRDefault="00983723">
      <w:pPr>
        <w:numPr>
          <w:ilvl w:val="2"/>
          <w:numId w:val="1"/>
        </w:numPr>
        <w:pBdr>
          <w:top w:val="nil"/>
          <w:left w:val="nil"/>
          <w:bottom w:val="nil"/>
          <w:right w:val="nil"/>
          <w:between w:val="nil"/>
        </w:pBdr>
        <w:tabs>
          <w:tab w:val="left" w:pos="0"/>
        </w:tabs>
        <w:spacing w:before="100" w:after="10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 diena – rugsėjo 16 d. (antradienis)</w:t>
      </w:r>
    </w:p>
    <w:p w14:paraId="0000000D" w14:textId="77777777" w:rsidR="009D70B0" w:rsidRDefault="00983723">
      <w:pPr>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Susitikimas su </w:t>
      </w:r>
      <w:proofErr w:type="spellStart"/>
      <w:r>
        <w:rPr>
          <w:rFonts w:ascii="Times New Roman" w:eastAsia="Times New Roman" w:hAnsi="Times New Roman" w:cs="Times New Roman"/>
          <w:color w:val="000000"/>
          <w:sz w:val="24"/>
          <w:szCs w:val="24"/>
        </w:rPr>
        <w:t>Parnonas</w:t>
      </w:r>
      <w:proofErr w:type="spellEnd"/>
      <w:r>
        <w:rPr>
          <w:rFonts w:ascii="Times New Roman" w:eastAsia="Times New Roman" w:hAnsi="Times New Roman" w:cs="Times New Roman"/>
          <w:color w:val="000000"/>
          <w:sz w:val="24"/>
          <w:szCs w:val="24"/>
        </w:rPr>
        <w:t xml:space="preserve"> VVG atstovais. Vizitai į vietos projektus netoli </w:t>
      </w:r>
      <w:proofErr w:type="spellStart"/>
      <w:r>
        <w:rPr>
          <w:rFonts w:ascii="Times New Roman" w:eastAsia="Times New Roman" w:hAnsi="Times New Roman" w:cs="Times New Roman"/>
          <w:color w:val="000000"/>
          <w:sz w:val="24"/>
          <w:szCs w:val="24"/>
        </w:rPr>
        <w:t>Leonidio</w:t>
      </w:r>
      <w:proofErr w:type="spellEnd"/>
      <w:r>
        <w:rPr>
          <w:rFonts w:ascii="Times New Roman" w:eastAsia="Times New Roman" w:hAnsi="Times New Roman" w:cs="Times New Roman"/>
          <w:color w:val="000000"/>
          <w:sz w:val="24"/>
          <w:szCs w:val="24"/>
        </w:rPr>
        <w:t xml:space="preserve"> miestelio Arkadijos regione:</w:t>
      </w:r>
    </w:p>
    <w:p w14:paraId="0000000E" w14:textId="77777777" w:rsidR="009D70B0" w:rsidRDefault="00983723">
      <w:pPr>
        <w:numPr>
          <w:ilvl w:val="0"/>
          <w:numId w:val="2"/>
        </w:numPr>
        <w:pBdr>
          <w:top w:val="nil"/>
          <w:left w:val="nil"/>
          <w:bottom w:val="nil"/>
          <w:right w:val="nil"/>
          <w:between w:val="nil"/>
        </w:pBdr>
        <w:spacing w:before="100" w:after="0" w:line="240" w:lineRule="auto"/>
        <w:jc w:val="both"/>
        <w:rPr>
          <w:color w:val="000000"/>
          <w:sz w:val="24"/>
          <w:szCs w:val="24"/>
        </w:rPr>
      </w:pPr>
      <w:r>
        <w:rPr>
          <w:rFonts w:ascii="Times New Roman" w:eastAsia="Times New Roman" w:hAnsi="Times New Roman" w:cs="Times New Roman"/>
          <w:color w:val="000000"/>
          <w:sz w:val="24"/>
          <w:szCs w:val="24"/>
        </w:rPr>
        <w:t>Tradicinių produktų moterų kooperatyvas „</w:t>
      </w:r>
      <w:proofErr w:type="spellStart"/>
      <w:r>
        <w:rPr>
          <w:rFonts w:ascii="Times New Roman" w:eastAsia="Times New Roman" w:hAnsi="Times New Roman" w:cs="Times New Roman"/>
          <w:color w:val="000000"/>
          <w:sz w:val="24"/>
          <w:szCs w:val="24"/>
        </w:rPr>
        <w:t>Tsakonikos</w:t>
      </w:r>
      <w:proofErr w:type="spellEnd"/>
      <w:r>
        <w:rPr>
          <w:rFonts w:ascii="Times New Roman" w:eastAsia="Times New Roman" w:hAnsi="Times New Roman" w:cs="Times New Roman"/>
          <w:color w:val="000000"/>
          <w:sz w:val="24"/>
          <w:szCs w:val="24"/>
        </w:rPr>
        <w:t xml:space="preserve">“. Susipažinta su kooperatyvo veikla, pristatyti tradiciniai produktai – makaronai, saldūs konservai, uogienės, pyragai, įvairūs vietiniai kepiniai. Kooperatyvo narės pabrėžė siekį išsaugoti vietines tradicijas ir garsųjį </w:t>
      </w:r>
      <w:proofErr w:type="spellStart"/>
      <w:r>
        <w:rPr>
          <w:rFonts w:ascii="Times New Roman" w:eastAsia="Times New Roman" w:hAnsi="Times New Roman" w:cs="Times New Roman"/>
          <w:color w:val="000000"/>
          <w:sz w:val="24"/>
          <w:szCs w:val="24"/>
        </w:rPr>
        <w:t>Tsakonikos</w:t>
      </w:r>
      <w:proofErr w:type="spellEnd"/>
      <w:r>
        <w:rPr>
          <w:rFonts w:ascii="Times New Roman" w:eastAsia="Times New Roman" w:hAnsi="Times New Roman" w:cs="Times New Roman"/>
          <w:color w:val="000000"/>
          <w:sz w:val="24"/>
          <w:szCs w:val="24"/>
        </w:rPr>
        <w:t xml:space="preserve"> baklažaną (saugoma kilmės vietos nuoroda). Susitikimo metu diskutuota apie tradicijų puoselėjimą, vietos produktų rinkodarą, o taip pat pasidalyta Lietuvos bendruomenių patirtimi maisto produktų gamyboje ir populiarinime.</w:t>
      </w:r>
    </w:p>
    <w:p w14:paraId="0000000F" w14:textId="77777777" w:rsidR="009D70B0" w:rsidRDefault="00983723">
      <w:pPr>
        <w:numPr>
          <w:ilvl w:val="0"/>
          <w:numId w:val="2"/>
        </w:numPr>
        <w:pBdr>
          <w:top w:val="nil"/>
          <w:left w:val="nil"/>
          <w:bottom w:val="nil"/>
          <w:right w:val="nil"/>
          <w:between w:val="nil"/>
        </w:pBdr>
        <w:spacing w:after="100" w:line="240" w:lineRule="auto"/>
        <w:jc w:val="both"/>
        <w:rPr>
          <w:color w:val="000000"/>
          <w:sz w:val="24"/>
          <w:szCs w:val="24"/>
        </w:rPr>
      </w:pPr>
      <w:r>
        <w:rPr>
          <w:rFonts w:ascii="Times New Roman" w:eastAsia="Times New Roman" w:hAnsi="Times New Roman" w:cs="Times New Roman"/>
          <w:color w:val="000000"/>
          <w:sz w:val="24"/>
          <w:szCs w:val="24"/>
        </w:rPr>
        <w:t>Aplankyta modernizuota „</w:t>
      </w:r>
      <w:proofErr w:type="spellStart"/>
      <w:r>
        <w:rPr>
          <w:rFonts w:ascii="Times New Roman" w:eastAsia="Times New Roman" w:hAnsi="Times New Roman" w:cs="Times New Roman"/>
          <w:color w:val="000000"/>
          <w:sz w:val="24"/>
          <w:szCs w:val="24"/>
        </w:rPr>
        <w:t>Latsis</w:t>
      </w:r>
      <w:proofErr w:type="spellEnd"/>
      <w:r>
        <w:rPr>
          <w:rFonts w:ascii="Times New Roman" w:eastAsia="Times New Roman" w:hAnsi="Times New Roman" w:cs="Times New Roman"/>
          <w:color w:val="000000"/>
          <w:sz w:val="24"/>
          <w:szCs w:val="24"/>
        </w:rPr>
        <w:t>“ kepykla, kuri savo veiklą perkėlė į naujas, funkcionalesnes patalpas. Susipažinta su įsigyta įranga, kepyklos veiklos organizavimu bei gaminių asortimentu. Vizito metu diskutuota apie smulkiųjų vietos verslų iššūkius ir jų svarbą užtikrinant vietos gyventojams bei lankytojams kokybiškus produktus ir paslaugas, kartu prisidedant prie bendruomenės ekonomikos stiprinimo.</w:t>
      </w:r>
    </w:p>
    <w:p w14:paraId="00000010" w14:textId="77777777" w:rsidR="009D70B0" w:rsidRDefault="00983723">
      <w:pPr>
        <w:pBdr>
          <w:top w:val="nil"/>
          <w:left w:val="nil"/>
          <w:bottom w:val="nil"/>
          <w:right w:val="nil"/>
          <w:between w:val="nil"/>
        </w:pBdr>
        <w:spacing w:before="100" w:after="10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 susitikimų – grįžimas į viešbutį ir nakvynė.</w:t>
      </w:r>
    </w:p>
    <w:p w14:paraId="00000011" w14:textId="77777777" w:rsidR="009D70B0" w:rsidRDefault="00983723">
      <w:pPr>
        <w:numPr>
          <w:ilvl w:val="2"/>
          <w:numId w:val="1"/>
        </w:numPr>
        <w:pBdr>
          <w:top w:val="nil"/>
          <w:left w:val="nil"/>
          <w:bottom w:val="nil"/>
          <w:right w:val="nil"/>
          <w:between w:val="nil"/>
        </w:pBdr>
        <w:tabs>
          <w:tab w:val="left" w:pos="0"/>
        </w:tabs>
        <w:spacing w:before="100" w:after="10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 diena – rugsėjo 17 d. (trečiadienis)</w:t>
      </w:r>
    </w:p>
    <w:p w14:paraId="00000012" w14:textId="77777777" w:rsidR="009D70B0" w:rsidRDefault="00983723">
      <w:pPr>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Lankyti LEADER projektai </w:t>
      </w:r>
      <w:proofErr w:type="spellStart"/>
      <w:r>
        <w:rPr>
          <w:rFonts w:ascii="Times New Roman" w:eastAsia="Times New Roman" w:hAnsi="Times New Roman" w:cs="Times New Roman"/>
          <w:color w:val="000000"/>
          <w:sz w:val="24"/>
          <w:szCs w:val="24"/>
        </w:rPr>
        <w:t>Leonidio</w:t>
      </w:r>
      <w:proofErr w:type="spellEnd"/>
      <w:r>
        <w:rPr>
          <w:rFonts w:ascii="Times New Roman" w:eastAsia="Times New Roman" w:hAnsi="Times New Roman" w:cs="Times New Roman"/>
          <w:color w:val="000000"/>
          <w:sz w:val="24"/>
          <w:szCs w:val="24"/>
        </w:rPr>
        <w:t xml:space="preserve"> apylinkėse Arkadijos regione:</w:t>
      </w:r>
    </w:p>
    <w:p w14:paraId="00000013" w14:textId="77777777" w:rsidR="009D70B0" w:rsidRDefault="00983723">
      <w:pPr>
        <w:numPr>
          <w:ilvl w:val="0"/>
          <w:numId w:val="3"/>
        </w:numPr>
        <w:pBdr>
          <w:top w:val="nil"/>
          <w:left w:val="nil"/>
          <w:bottom w:val="nil"/>
          <w:right w:val="nil"/>
          <w:between w:val="nil"/>
        </w:pBdr>
        <w:spacing w:before="100" w:after="0" w:line="240" w:lineRule="auto"/>
        <w:jc w:val="both"/>
        <w:rPr>
          <w:color w:val="000000"/>
          <w:sz w:val="24"/>
          <w:szCs w:val="24"/>
        </w:rPr>
      </w:pPr>
      <w:r>
        <w:rPr>
          <w:rFonts w:ascii="Times New Roman" w:eastAsia="Times New Roman" w:hAnsi="Times New Roman" w:cs="Times New Roman"/>
          <w:color w:val="000000"/>
          <w:sz w:val="24"/>
          <w:szCs w:val="24"/>
        </w:rPr>
        <w:t xml:space="preserve">Aplankyta žemės ūkio prekių parduotuvė, teikianti ūkininkams reikalingas priemones ir konsultacijas. Susipažinta su parduotuvės veiklos organizavimu bei jos vaidmeniu tenkinant </w:t>
      </w:r>
      <w:r>
        <w:rPr>
          <w:rFonts w:ascii="Times New Roman" w:eastAsia="Times New Roman" w:hAnsi="Times New Roman" w:cs="Times New Roman"/>
          <w:color w:val="000000"/>
          <w:sz w:val="24"/>
          <w:szCs w:val="24"/>
        </w:rPr>
        <w:lastRenderedPageBreak/>
        <w:t>vietos ūkininkų poreikius. Vizito metu diskutuota apie žuvininkystės sektoriaus programos finansavimo galimybes, ūkininkų indėlį į vietos projektų įgyvendinimą bei smulkiųjų verslų svarbą užtikrinant gyventojams ir lankytojams kokybiškus produktus bei paslaugas, kartu prisidedant prie bendruomenės ekonomikos stiprinimo.</w:t>
      </w:r>
    </w:p>
    <w:p w14:paraId="00000014" w14:textId="77777777" w:rsidR="009D70B0" w:rsidRDefault="00983723">
      <w:pPr>
        <w:numPr>
          <w:ilvl w:val="0"/>
          <w:numId w:val="3"/>
        </w:numPr>
        <w:pBdr>
          <w:top w:val="nil"/>
          <w:left w:val="nil"/>
          <w:bottom w:val="nil"/>
          <w:right w:val="nil"/>
          <w:between w:val="nil"/>
        </w:pBdr>
        <w:spacing w:after="100" w:line="240" w:lineRule="auto"/>
        <w:jc w:val="both"/>
        <w:rPr>
          <w:color w:val="000000"/>
          <w:sz w:val="24"/>
          <w:szCs w:val="24"/>
        </w:rPr>
      </w:pPr>
      <w:r>
        <w:rPr>
          <w:rFonts w:ascii="Times New Roman" w:eastAsia="Times New Roman" w:hAnsi="Times New Roman" w:cs="Times New Roman"/>
          <w:color w:val="000000"/>
          <w:sz w:val="24"/>
          <w:szCs w:val="24"/>
        </w:rPr>
        <w:t xml:space="preserve">Aplankyta modernizuota metalo apdirbimo įmonė „EMKA </w:t>
      </w:r>
      <w:proofErr w:type="spellStart"/>
      <w:r>
        <w:rPr>
          <w:rFonts w:ascii="Times New Roman" w:eastAsia="Times New Roman" w:hAnsi="Times New Roman" w:cs="Times New Roman"/>
          <w:color w:val="000000"/>
          <w:sz w:val="24"/>
          <w:szCs w:val="24"/>
        </w:rPr>
        <w:t>Metal</w:t>
      </w:r>
      <w:proofErr w:type="spellEnd"/>
      <w:r>
        <w:rPr>
          <w:rFonts w:ascii="Times New Roman" w:eastAsia="Times New Roman" w:hAnsi="Times New Roman" w:cs="Times New Roman"/>
          <w:color w:val="000000"/>
          <w:sz w:val="24"/>
          <w:szCs w:val="24"/>
        </w:rPr>
        <w:t>“, kurioje investicijos leido atnaujinti gamybos procesus, užtikrinti didesnį efektyvumą ir saugumą. Susipažinta su įmonės veikla, aptartos modernizacijos naudos bei poveikis vietos ekonomikai. Vizito metu diskutuota apie technologijų diegimo svarbą, taip pat dalytasi Lietuvos patirtimi, kaip ES parama prisideda prie gamybos modernizavimo. Papildomai aptartos inovacijų diegimo galimybės ir bendradarbiavimo perspektyvos tarp skirtingų įmonių.</w:t>
      </w:r>
    </w:p>
    <w:p w14:paraId="00000015" w14:textId="77777777" w:rsidR="009D70B0" w:rsidRDefault="00983723">
      <w:pPr>
        <w:pBdr>
          <w:top w:val="nil"/>
          <w:left w:val="nil"/>
          <w:bottom w:val="nil"/>
          <w:right w:val="nil"/>
          <w:between w:val="nil"/>
        </w:pBdr>
        <w:spacing w:before="100" w:after="10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 susitikimų – grįžimas į viešbutį ir nakvynė.</w:t>
      </w:r>
    </w:p>
    <w:p w14:paraId="00000016" w14:textId="77777777" w:rsidR="009D70B0" w:rsidRDefault="00983723">
      <w:pPr>
        <w:numPr>
          <w:ilvl w:val="2"/>
          <w:numId w:val="1"/>
        </w:numPr>
        <w:pBdr>
          <w:top w:val="nil"/>
          <w:left w:val="nil"/>
          <w:bottom w:val="nil"/>
          <w:right w:val="nil"/>
          <w:between w:val="nil"/>
        </w:pBdr>
        <w:tabs>
          <w:tab w:val="left" w:pos="0"/>
        </w:tabs>
        <w:spacing w:before="100" w:after="10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 diena – rugsėjo 18 d. (ketvirtadienis)</w:t>
      </w:r>
    </w:p>
    <w:p w14:paraId="00000017" w14:textId="77777777" w:rsidR="009D70B0" w:rsidRDefault="00983723">
      <w:pPr>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Kelionė autobusu iš Tolo </w:t>
      </w:r>
      <w:r>
        <w:rPr>
          <w:rFonts w:ascii="Times New Roman" w:eastAsia="Times New Roman" w:hAnsi="Times New Roman" w:cs="Times New Roman"/>
          <w:sz w:val="24"/>
          <w:szCs w:val="24"/>
        </w:rPr>
        <w:t xml:space="preserve">miestelio </w:t>
      </w:r>
      <w:r>
        <w:rPr>
          <w:rFonts w:ascii="Times New Roman" w:eastAsia="Times New Roman" w:hAnsi="Times New Roman" w:cs="Times New Roman"/>
          <w:color w:val="000000"/>
          <w:sz w:val="24"/>
          <w:szCs w:val="24"/>
        </w:rPr>
        <w:t>į Atėnų oro uostą ir skrydis Atėnai–Vilnius.</w:t>
      </w:r>
    </w:p>
    <w:p w14:paraId="00000018" w14:textId="77777777" w:rsidR="009D70B0" w:rsidRDefault="00983723">
      <w:pPr>
        <w:numPr>
          <w:ilvl w:val="2"/>
          <w:numId w:val="1"/>
        </w:numPr>
        <w:pBdr>
          <w:top w:val="nil"/>
          <w:left w:val="nil"/>
          <w:bottom w:val="nil"/>
          <w:right w:val="nil"/>
          <w:between w:val="nil"/>
        </w:pBdr>
        <w:tabs>
          <w:tab w:val="left" w:pos="0"/>
        </w:tabs>
        <w:spacing w:before="100" w:after="10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Pasiekti rezultatai:</w:t>
      </w:r>
    </w:p>
    <w:p w14:paraId="00000019" w14:textId="77777777" w:rsidR="009D70B0" w:rsidRDefault="00983723">
      <w:pPr>
        <w:numPr>
          <w:ilvl w:val="0"/>
          <w:numId w:val="4"/>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Įgyta žinių apie LEADER metodo įgyvendinimo patirtį Graikijoje, aptariant vietos plėtros strategijas ir jų taikymo praktiką;</w:t>
      </w:r>
    </w:p>
    <w:p w14:paraId="0000001A" w14:textId="77777777" w:rsidR="009D70B0" w:rsidRDefault="00983723">
      <w:pPr>
        <w:numPr>
          <w:ilvl w:val="0"/>
          <w:numId w:val="4"/>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Aplankyti vietos projektai, suteikę praktinių gerosios patirties pavyzdžių, aktualių Lietuvos VVG veiklai</w:t>
      </w:r>
      <w:r>
        <w:rPr>
          <w:rFonts w:ascii="Times New Roman" w:eastAsia="Times New Roman" w:hAnsi="Times New Roman" w:cs="Times New Roman"/>
          <w:sz w:val="24"/>
          <w:szCs w:val="24"/>
        </w:rPr>
        <w:t>;</w:t>
      </w:r>
    </w:p>
    <w:p w14:paraId="0000001C" w14:textId="4A1B8133" w:rsidR="009D70B0" w:rsidRPr="00ED7759" w:rsidRDefault="00983723" w:rsidP="00ED7759">
      <w:pPr>
        <w:numPr>
          <w:ilvl w:val="0"/>
          <w:numId w:val="4"/>
        </w:numPr>
        <w:pBdr>
          <w:top w:val="nil"/>
          <w:left w:val="nil"/>
          <w:bottom w:val="nil"/>
          <w:right w:val="nil"/>
          <w:between w:val="nil"/>
        </w:pBdr>
        <w:spacing w:line="240" w:lineRule="auto"/>
        <w:jc w:val="both"/>
        <w:rPr>
          <w:rFonts w:ascii="Times New Roman" w:eastAsia="Times New Roman" w:hAnsi="Times New Roman" w:cs="Times New Roman"/>
          <w:b/>
        </w:rPr>
      </w:pPr>
      <w:r w:rsidRPr="00ED7759">
        <w:rPr>
          <w:rFonts w:ascii="Times New Roman" w:eastAsia="Times New Roman" w:hAnsi="Times New Roman" w:cs="Times New Roman"/>
          <w:color w:val="000000"/>
          <w:sz w:val="24"/>
          <w:szCs w:val="24"/>
        </w:rPr>
        <w:t>Užmegzti ryšiai su Graikijos VVG atstovais ir aptartos galimos partnerystės rengiant tarptautinius projektus.</w:t>
      </w:r>
    </w:p>
    <w:p w14:paraId="0000001D" w14:textId="77777777" w:rsidR="009D70B0" w:rsidRDefault="009D70B0">
      <w:pPr>
        <w:pBdr>
          <w:top w:val="nil"/>
          <w:left w:val="nil"/>
          <w:bottom w:val="nil"/>
          <w:right w:val="nil"/>
          <w:between w:val="nil"/>
        </w:pBdr>
        <w:spacing w:line="240" w:lineRule="auto"/>
        <w:jc w:val="both"/>
        <w:rPr>
          <w:rFonts w:ascii="Times New Roman" w:eastAsia="Times New Roman" w:hAnsi="Times New Roman" w:cs="Times New Roman"/>
          <w:b/>
        </w:rPr>
      </w:pPr>
    </w:p>
    <w:p w14:paraId="0000001F" w14:textId="31EDB0C5" w:rsidR="009D70B0" w:rsidRDefault="00A27853">
      <w:pPr>
        <w:pBdr>
          <w:top w:val="nil"/>
          <w:left w:val="nil"/>
          <w:bottom w:val="nil"/>
          <w:right w:val="nil"/>
          <w:between w:val="nil"/>
        </w:pBdr>
        <w:spacing w:line="240" w:lineRule="auto"/>
        <w:jc w:val="both"/>
        <w:rPr>
          <w:rFonts w:ascii="Times New Roman" w:eastAsia="Times New Roman" w:hAnsi="Times New Roman" w:cs="Times New Roman"/>
          <w:b/>
          <w:color w:val="000000"/>
        </w:rPr>
      </w:pPr>
      <w:r>
        <w:rPr>
          <w:noProof/>
        </w:rPr>
        <w:drawing>
          <wp:inline distT="0" distB="0" distL="0" distR="0" wp14:anchorId="170F745E" wp14:editId="6ED4E40F">
            <wp:extent cx="2667000" cy="1805305"/>
            <wp:effectExtent l="0" t="0" r="0" b="4445"/>
            <wp:docPr id="204079919" name="Paveikslėlis 1" descr="Gali būti 6 žmonės ir teksta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i būti 6 žmonės ir tekstas vaizda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77937" cy="1812708"/>
                    </a:xfrm>
                    <a:prstGeom prst="rect">
                      <a:avLst/>
                    </a:prstGeom>
                    <a:noFill/>
                    <a:ln>
                      <a:noFill/>
                    </a:ln>
                  </pic:spPr>
                </pic:pic>
              </a:graphicData>
            </a:graphic>
          </wp:inline>
        </w:drawing>
      </w:r>
      <w:r w:rsidR="002E77AE">
        <w:rPr>
          <w:noProof/>
        </w:rPr>
        <w:drawing>
          <wp:inline distT="0" distB="0" distL="0" distR="0" wp14:anchorId="06A3485E" wp14:editId="1B8595EA">
            <wp:extent cx="2667000" cy="1797050"/>
            <wp:effectExtent l="0" t="0" r="0" b="0"/>
            <wp:docPr id="472596418"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89615" cy="1812288"/>
                    </a:xfrm>
                    <a:prstGeom prst="rect">
                      <a:avLst/>
                    </a:prstGeom>
                    <a:noFill/>
                    <a:ln>
                      <a:noFill/>
                    </a:ln>
                  </pic:spPr>
                </pic:pic>
              </a:graphicData>
            </a:graphic>
          </wp:inline>
        </w:drawing>
      </w:r>
      <w:r w:rsidR="00ED7759">
        <w:rPr>
          <w:noProof/>
        </w:rPr>
        <w:drawing>
          <wp:inline distT="0" distB="0" distL="0" distR="0" wp14:anchorId="624890F3" wp14:editId="726B5D02">
            <wp:extent cx="2674620" cy="1920240"/>
            <wp:effectExtent l="0" t="0" r="0" b="3810"/>
            <wp:docPr id="47819006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4620" cy="1920240"/>
                    </a:xfrm>
                    <a:prstGeom prst="rect">
                      <a:avLst/>
                    </a:prstGeom>
                    <a:noFill/>
                    <a:ln>
                      <a:noFill/>
                    </a:ln>
                  </pic:spPr>
                </pic:pic>
              </a:graphicData>
            </a:graphic>
          </wp:inline>
        </w:drawing>
      </w:r>
      <w:r w:rsidR="00ED7759">
        <w:rPr>
          <w:noProof/>
        </w:rPr>
        <w:drawing>
          <wp:inline distT="0" distB="0" distL="0" distR="0" wp14:anchorId="706ACF46" wp14:editId="2C783B3E">
            <wp:extent cx="2667000" cy="1912620"/>
            <wp:effectExtent l="0" t="0" r="0" b="0"/>
            <wp:docPr id="1987502953"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6383" cy="1940863"/>
                    </a:xfrm>
                    <a:prstGeom prst="rect">
                      <a:avLst/>
                    </a:prstGeom>
                    <a:noFill/>
                    <a:ln>
                      <a:noFill/>
                    </a:ln>
                  </pic:spPr>
                </pic:pic>
              </a:graphicData>
            </a:graphic>
          </wp:inline>
        </w:drawing>
      </w:r>
    </w:p>
    <w:sectPr w:rsidR="009D70B0" w:rsidSect="00E55D8B">
      <w:pgSz w:w="11906" w:h="16838"/>
      <w:pgMar w:top="1701" w:right="567" w:bottom="1134" w:left="1701" w:header="0" w:footer="0" w:gutter="0"/>
      <w:pgNumType w:start="1"/>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DEC0435-8E3A-491B-98B2-D4FA8E0A3B51}"/>
  </w:font>
  <w:font w:name="Calibri">
    <w:panose1 w:val="020F0502020204030204"/>
    <w:charset w:val="BA"/>
    <w:family w:val="swiss"/>
    <w:pitch w:val="variable"/>
    <w:sig w:usb0="E4002EFF" w:usb1="C200247B" w:usb2="00000009" w:usb3="00000000" w:csb0="000001FF" w:csb1="00000000"/>
    <w:embedRegular r:id="rId2" w:fontKey="{79E64BCA-3C04-4254-A031-79D1587F8663}"/>
    <w:embedBold r:id="rId3" w:fontKey="{73994907-18C6-4772-9C81-A805A2DB4ABE}"/>
  </w:font>
  <w:font w:name="Times New Roman">
    <w:panose1 w:val="02020603050405020304"/>
    <w:charset w:val="BA"/>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Regular r:id="rId4" w:fontKey="{2E924CEA-677E-40B7-AE5F-6A6977AA0B4C}"/>
    <w:embedItalic r:id="rId5" w:fontKey="{5B0DEA86-C6E3-4793-95C5-374A8FCB6995}"/>
  </w:font>
  <w:font w:name="Cambria">
    <w:panose1 w:val="02040503050406030204"/>
    <w:charset w:val="BA"/>
    <w:family w:val="roman"/>
    <w:pitch w:val="variable"/>
    <w:sig w:usb0="E00006FF" w:usb1="420024FF" w:usb2="02000000" w:usb3="00000000" w:csb0="0000019F" w:csb1="00000000"/>
    <w:embedRegular r:id="rId6" w:fontKey="{693C1FF3-446E-446E-BBE5-B98EC5D927B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874F1"/>
    <w:multiLevelType w:val="multilevel"/>
    <w:tmpl w:val="407C5D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0078B2"/>
    <w:multiLevelType w:val="multilevel"/>
    <w:tmpl w:val="2C12F6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C3C5583"/>
    <w:multiLevelType w:val="multilevel"/>
    <w:tmpl w:val="9EA24A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D7426A9"/>
    <w:multiLevelType w:val="multilevel"/>
    <w:tmpl w:val="B19EA45C"/>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num w:numId="1" w16cid:durableId="591354542">
    <w:abstractNumId w:val="3"/>
  </w:num>
  <w:num w:numId="2" w16cid:durableId="1373000322">
    <w:abstractNumId w:val="1"/>
  </w:num>
  <w:num w:numId="3" w16cid:durableId="408234211">
    <w:abstractNumId w:val="2"/>
  </w:num>
  <w:num w:numId="4" w16cid:durableId="17260225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0B0"/>
    <w:rsid w:val="00105586"/>
    <w:rsid w:val="002E77AE"/>
    <w:rsid w:val="00312159"/>
    <w:rsid w:val="003A197F"/>
    <w:rsid w:val="005223B1"/>
    <w:rsid w:val="006D4E1E"/>
    <w:rsid w:val="00983723"/>
    <w:rsid w:val="009D70B0"/>
    <w:rsid w:val="00A27853"/>
    <w:rsid w:val="00E55D8B"/>
    <w:rsid w:val="00ED775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E0A6B"/>
  <w15:docId w15:val="{AB3DF598-370B-4405-990D-1F571386E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 w:eastAsia="lt-LT"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480" w:after="120"/>
      <w:outlineLvl w:val="0"/>
    </w:pPr>
    <w:rPr>
      <w:b/>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sz w:val="72"/>
      <w:szCs w:val="72"/>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2624</Words>
  <Characters>1497</Characters>
  <Application>Microsoft Office Word</Application>
  <DocSecurity>0</DocSecurity>
  <Lines>12</Lines>
  <Paragraphs>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Buhalterė</dc:creator>
  <cp:lastModifiedBy>Buhalterė</cp:lastModifiedBy>
  <cp:revision>4</cp:revision>
  <cp:lastPrinted>2025-09-23T06:43:00Z</cp:lastPrinted>
  <dcterms:created xsi:type="dcterms:W3CDTF">2025-09-23T06:35:00Z</dcterms:created>
  <dcterms:modified xsi:type="dcterms:W3CDTF">2025-09-23T06:45:00Z</dcterms:modified>
</cp:coreProperties>
</file>