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FFF4B" w14:textId="77777777" w:rsidR="00164C2F" w:rsidRPr="00493C00" w:rsidRDefault="00164C2F" w:rsidP="00164C2F">
      <w:pPr>
        <w:tabs>
          <w:tab w:val="left" w:pos="5353"/>
        </w:tabs>
        <w:ind w:firstLine="5103"/>
        <w:rPr>
          <w:sz w:val="22"/>
          <w:szCs w:val="22"/>
        </w:rPr>
      </w:pPr>
      <w:r w:rsidRPr="00493C00">
        <w:rPr>
          <w:sz w:val="22"/>
          <w:szCs w:val="22"/>
        </w:rPr>
        <w:t xml:space="preserve">Vietos projektų, įgyvendinamų </w:t>
      </w:r>
    </w:p>
    <w:p w14:paraId="79D1A94C" w14:textId="77777777" w:rsidR="00164C2F" w:rsidRPr="00493C00" w:rsidRDefault="00164C2F" w:rsidP="00164C2F">
      <w:pPr>
        <w:tabs>
          <w:tab w:val="left" w:pos="5353"/>
        </w:tabs>
        <w:ind w:firstLine="5103"/>
        <w:rPr>
          <w:sz w:val="22"/>
          <w:szCs w:val="22"/>
        </w:rPr>
      </w:pPr>
      <w:r w:rsidRPr="00493C00">
        <w:rPr>
          <w:sz w:val="22"/>
          <w:szCs w:val="22"/>
        </w:rPr>
        <w:t>bendruomenių inicijuotos vietos plėtros būdu,</w:t>
      </w:r>
    </w:p>
    <w:p w14:paraId="1608A06E" w14:textId="435F384A" w:rsidR="00A64327" w:rsidRPr="00493C00" w:rsidRDefault="00164C2F" w:rsidP="00050780">
      <w:pPr>
        <w:tabs>
          <w:tab w:val="left" w:pos="5353"/>
        </w:tabs>
        <w:ind w:firstLine="5103"/>
        <w:rPr>
          <w:sz w:val="22"/>
          <w:szCs w:val="22"/>
        </w:rPr>
      </w:pPr>
      <w:r w:rsidRPr="00493C00">
        <w:rPr>
          <w:sz w:val="22"/>
          <w:szCs w:val="22"/>
        </w:rPr>
        <w:t>administravimo taisyklių 2 priedas</w:t>
      </w:r>
    </w:p>
    <w:p w14:paraId="63FF55A7" w14:textId="77777777" w:rsidR="00A64327" w:rsidRPr="00493C00" w:rsidRDefault="00A64327">
      <w:pPr>
        <w:ind w:left="4962" w:right="282" w:hanging="222"/>
        <w:jc w:val="both"/>
        <w:rPr>
          <w:sz w:val="22"/>
          <w:szCs w:val="22"/>
        </w:rPr>
      </w:pPr>
    </w:p>
    <w:p w14:paraId="5585E2A0" w14:textId="77777777" w:rsidR="00A64327" w:rsidRPr="00493C00" w:rsidRDefault="00164C2F">
      <w:pPr>
        <w:jc w:val="center"/>
        <w:rPr>
          <w:b/>
          <w:sz w:val="22"/>
          <w:szCs w:val="22"/>
        </w:rPr>
      </w:pPr>
      <w:r w:rsidRPr="00493C00">
        <w:rPr>
          <w:b/>
          <w:sz w:val="22"/>
          <w:szCs w:val="22"/>
        </w:rPr>
        <w:t>(Kvietimo teikti vietos projektus skelbimo forma)</w:t>
      </w:r>
    </w:p>
    <w:p w14:paraId="0C53F0BD" w14:textId="77777777" w:rsidR="00A64327" w:rsidRDefault="00A64327">
      <w:pPr>
        <w:jc w:val="center"/>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8"/>
        <w:gridCol w:w="2131"/>
        <w:gridCol w:w="2693"/>
      </w:tblGrid>
      <w:tr w:rsidR="00A64327" w14:paraId="50B0BB15" w14:textId="77777777">
        <w:tc>
          <w:tcPr>
            <w:tcW w:w="3818" w:type="dxa"/>
          </w:tcPr>
          <w:p w14:paraId="0B47499F" w14:textId="77777777" w:rsidR="00A64327" w:rsidRDefault="00A64327">
            <w:pPr>
              <w:shd w:val="clear" w:color="auto" w:fill="FFFFFF"/>
              <w:jc w:val="center"/>
              <w:rPr>
                <w:b/>
                <w:sz w:val="16"/>
                <w:szCs w:val="16"/>
              </w:rPr>
            </w:pPr>
          </w:p>
          <w:p w14:paraId="48E00CC3" w14:textId="77777777" w:rsidR="00A64327" w:rsidRDefault="00164C2F">
            <w:pPr>
              <w:shd w:val="clear" w:color="auto" w:fill="FFFFFF"/>
              <w:jc w:val="center"/>
              <w:rPr>
                <w:b/>
                <w:szCs w:val="24"/>
              </w:rPr>
            </w:pPr>
            <w:r>
              <w:rPr>
                <w:noProof/>
                <w:szCs w:val="24"/>
                <w:lang w:eastAsia="lt-LT"/>
              </w:rPr>
              <w:drawing>
                <wp:inline distT="0" distB="0" distL="0" distR="0" wp14:anchorId="31DD931D" wp14:editId="1C6185D2">
                  <wp:extent cx="2287270" cy="569595"/>
                  <wp:effectExtent l="0" t="0" r="0" b="1905"/>
                  <wp:docPr id="138124057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240578" name=""/>
                          <pic:cNvPicPr/>
                        </pic:nvPicPr>
                        <pic:blipFill>
                          <a:blip r:embed="rId7"/>
                          <a:stretch>
                            <a:fillRect/>
                          </a:stretch>
                        </pic:blipFill>
                        <pic:spPr>
                          <a:xfrm>
                            <a:off x="0" y="0"/>
                            <a:ext cx="2287270" cy="569595"/>
                          </a:xfrm>
                          <a:prstGeom prst="rect">
                            <a:avLst/>
                          </a:prstGeom>
                        </pic:spPr>
                      </pic:pic>
                    </a:graphicData>
                  </a:graphic>
                </wp:inline>
              </w:drawing>
            </w:r>
          </w:p>
        </w:tc>
        <w:tc>
          <w:tcPr>
            <w:tcW w:w="2131" w:type="dxa"/>
          </w:tcPr>
          <w:p w14:paraId="565670ED" w14:textId="77777777" w:rsidR="00A64327" w:rsidRDefault="00164C2F">
            <w:pPr>
              <w:shd w:val="clear" w:color="auto" w:fill="FFFFFF"/>
              <w:jc w:val="center"/>
              <w:rPr>
                <w:b/>
                <w:szCs w:val="24"/>
              </w:rPr>
            </w:pPr>
            <w:r>
              <w:rPr>
                <w:b/>
                <w:noProof/>
                <w:szCs w:val="24"/>
                <w:lang w:eastAsia="lt-LT"/>
              </w:rPr>
              <w:drawing>
                <wp:inline distT="0" distB="0" distL="0" distR="0" wp14:anchorId="64578B4D" wp14:editId="625075CB">
                  <wp:extent cx="518732" cy="691764"/>
                  <wp:effectExtent l="0" t="0" r="0" b="0"/>
                  <wp:docPr id="12"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4666" cy="713012"/>
                          </a:xfrm>
                          <a:prstGeom prst="rect">
                            <a:avLst/>
                          </a:prstGeom>
                          <a:noFill/>
                        </pic:spPr>
                      </pic:pic>
                    </a:graphicData>
                  </a:graphic>
                </wp:inline>
              </w:drawing>
            </w:r>
          </w:p>
        </w:tc>
        <w:tc>
          <w:tcPr>
            <w:tcW w:w="2693" w:type="dxa"/>
          </w:tcPr>
          <w:p w14:paraId="4D371701" w14:textId="77777777" w:rsidR="00A64327" w:rsidRDefault="00A64327">
            <w:pPr>
              <w:shd w:val="clear" w:color="auto" w:fill="FFFFFF"/>
              <w:jc w:val="center"/>
              <w:rPr>
                <w:b/>
                <w:szCs w:val="24"/>
              </w:rPr>
            </w:pPr>
          </w:p>
          <w:p w14:paraId="557A5236" w14:textId="2E0A9A9E" w:rsidR="00A64327" w:rsidRDefault="00050780">
            <w:pPr>
              <w:shd w:val="clear" w:color="auto" w:fill="FFFFFF"/>
              <w:jc w:val="center"/>
              <w:rPr>
                <w:bCs/>
                <w:i/>
                <w:iCs/>
                <w:szCs w:val="24"/>
              </w:rPr>
            </w:pPr>
            <w:r>
              <w:rPr>
                <w:bCs/>
                <w:i/>
                <w:iCs/>
                <w:noProof/>
                <w:szCs w:val="24"/>
              </w:rPr>
              <w:drawing>
                <wp:inline distT="0" distB="0" distL="0" distR="0" wp14:anchorId="67DA6E25" wp14:editId="41C07DF9">
                  <wp:extent cx="1377950" cy="402590"/>
                  <wp:effectExtent l="0" t="0" r="0" b="0"/>
                  <wp:docPr id="109041859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77950" cy="402590"/>
                          </a:xfrm>
                          <a:prstGeom prst="rect">
                            <a:avLst/>
                          </a:prstGeom>
                          <a:noFill/>
                        </pic:spPr>
                      </pic:pic>
                    </a:graphicData>
                  </a:graphic>
                </wp:inline>
              </w:drawing>
            </w:r>
          </w:p>
        </w:tc>
      </w:tr>
    </w:tbl>
    <w:p w14:paraId="2705E9D3" w14:textId="77777777" w:rsidR="00A64327" w:rsidRDefault="00A64327">
      <w:pPr>
        <w:jc w:val="center"/>
        <w:rPr>
          <w:b/>
          <w:szCs w:val="24"/>
        </w:rPr>
      </w:pPr>
    </w:p>
    <w:p w14:paraId="6905BBDF" w14:textId="77777777" w:rsidR="00A64327" w:rsidRDefault="00A64327">
      <w:pPr>
        <w:rPr>
          <w:sz w:val="14"/>
          <w:szCs w:val="14"/>
        </w:rPr>
      </w:pPr>
    </w:p>
    <w:p w14:paraId="68FDD180" w14:textId="77777777" w:rsidR="00050780" w:rsidRPr="00877931" w:rsidRDefault="00050780" w:rsidP="00050780">
      <w:pPr>
        <w:spacing w:line="259" w:lineRule="auto"/>
        <w:jc w:val="center"/>
        <w:rPr>
          <w:b/>
          <w:bCs/>
          <w:szCs w:val="24"/>
        </w:rPr>
      </w:pPr>
      <w:r w:rsidRPr="00FF6292">
        <w:rPr>
          <w:b/>
          <w:bCs/>
          <w:szCs w:val="24"/>
        </w:rPr>
        <w:t xml:space="preserve">Alytaus rajono vietos veiklos grupė </w:t>
      </w:r>
    </w:p>
    <w:p w14:paraId="6C5AFEB4" w14:textId="77777777" w:rsidR="00050780" w:rsidRDefault="00050780" w:rsidP="00050780">
      <w:pPr>
        <w:rPr>
          <w:sz w:val="14"/>
          <w:szCs w:val="14"/>
        </w:rPr>
      </w:pPr>
    </w:p>
    <w:p w14:paraId="79EA2C1C" w14:textId="1635FCA7" w:rsidR="00050780" w:rsidRPr="00877931" w:rsidRDefault="00050780" w:rsidP="00050780">
      <w:pPr>
        <w:spacing w:line="259" w:lineRule="auto"/>
        <w:jc w:val="center"/>
        <w:rPr>
          <w:b/>
          <w:szCs w:val="24"/>
        </w:rPr>
      </w:pPr>
      <w:r w:rsidRPr="00171EF3">
        <w:rPr>
          <w:b/>
          <w:szCs w:val="24"/>
        </w:rPr>
        <w:t>KVIETIMAS TEIKTI VIETOS PROJEKTUS Nr.</w:t>
      </w:r>
      <w:r w:rsidR="00171EF3" w:rsidRPr="00171EF3">
        <w:rPr>
          <w:b/>
          <w:szCs w:val="24"/>
        </w:rPr>
        <w:t>1</w:t>
      </w:r>
      <w:r w:rsidR="00DB6ABD">
        <w:rPr>
          <w:b/>
          <w:szCs w:val="24"/>
        </w:rPr>
        <w:t>2</w:t>
      </w:r>
      <w:r w:rsidRPr="00171EF3">
        <w:rPr>
          <w:b/>
          <w:szCs w:val="24"/>
        </w:rPr>
        <w:t xml:space="preserve"> (ALYT-LEADER-05-</w:t>
      </w:r>
      <w:r w:rsidR="00171EF3" w:rsidRPr="00171EF3">
        <w:rPr>
          <w:b/>
          <w:szCs w:val="24"/>
        </w:rPr>
        <w:t>1</w:t>
      </w:r>
      <w:r w:rsidR="00DB6ABD">
        <w:rPr>
          <w:b/>
          <w:szCs w:val="24"/>
        </w:rPr>
        <w:t>2</w:t>
      </w:r>
      <w:r w:rsidRPr="00171EF3">
        <w:rPr>
          <w:b/>
          <w:szCs w:val="24"/>
        </w:rPr>
        <w:t>)</w:t>
      </w:r>
    </w:p>
    <w:p w14:paraId="28A14703" w14:textId="77777777" w:rsidR="00A64327" w:rsidRDefault="00A64327">
      <w:pPr>
        <w:rPr>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2400"/>
        <w:gridCol w:w="1032"/>
        <w:gridCol w:w="602"/>
        <w:gridCol w:w="1460"/>
        <w:gridCol w:w="3652"/>
      </w:tblGrid>
      <w:tr w:rsidR="00A64327" w14:paraId="593EF84C" w14:textId="77777777">
        <w:trPr>
          <w:trHeight w:val="389"/>
        </w:trPr>
        <w:tc>
          <w:tcPr>
            <w:tcW w:w="9962" w:type="dxa"/>
            <w:gridSpan w:val="6"/>
          </w:tcPr>
          <w:p w14:paraId="4E2E1741" w14:textId="77777777" w:rsidR="00A64327" w:rsidRDefault="00164C2F">
            <w:pPr>
              <w:ind w:left="360" w:hanging="360"/>
              <w:jc w:val="both"/>
              <w:rPr>
                <w:b/>
                <w:bCs/>
                <w:szCs w:val="22"/>
              </w:rPr>
            </w:pPr>
            <w:r>
              <w:rPr>
                <w:b/>
                <w:bCs/>
                <w:szCs w:val="22"/>
              </w:rPr>
              <w:t>1.</w:t>
            </w:r>
            <w:r>
              <w:rPr>
                <w:b/>
                <w:bCs/>
                <w:szCs w:val="22"/>
              </w:rPr>
              <w:tab/>
              <w:t>PAGRINDINĖ INFORMACIJA APIE PRIEMONĘ:</w:t>
            </w:r>
          </w:p>
        </w:tc>
      </w:tr>
      <w:tr w:rsidR="00050780" w14:paraId="3DC68A2F" w14:textId="77777777">
        <w:tc>
          <w:tcPr>
            <w:tcW w:w="816" w:type="dxa"/>
            <w:vAlign w:val="center"/>
          </w:tcPr>
          <w:p w14:paraId="5FC853B9" w14:textId="77777777" w:rsidR="00050780" w:rsidRDefault="00050780" w:rsidP="00050780">
            <w:pPr>
              <w:jc w:val="center"/>
              <w:rPr>
                <w:iCs/>
                <w:szCs w:val="24"/>
              </w:rPr>
            </w:pPr>
            <w:r>
              <w:rPr>
                <w:iCs/>
                <w:szCs w:val="24"/>
              </w:rPr>
              <w:t>1.1.</w:t>
            </w:r>
          </w:p>
        </w:tc>
        <w:tc>
          <w:tcPr>
            <w:tcW w:w="2400" w:type="dxa"/>
            <w:vAlign w:val="center"/>
          </w:tcPr>
          <w:p w14:paraId="2340D16D" w14:textId="77777777" w:rsidR="00050780" w:rsidRDefault="00050780" w:rsidP="00050780">
            <w:pPr>
              <w:jc w:val="both"/>
              <w:rPr>
                <w:iCs/>
                <w:szCs w:val="24"/>
              </w:rPr>
            </w:pPr>
            <w:r>
              <w:rPr>
                <w:iCs/>
                <w:szCs w:val="24"/>
              </w:rPr>
              <w:t>Vietos plėtros strategijos (VPS) pavadinimas</w:t>
            </w:r>
          </w:p>
        </w:tc>
        <w:tc>
          <w:tcPr>
            <w:tcW w:w="6746" w:type="dxa"/>
            <w:gridSpan w:val="4"/>
          </w:tcPr>
          <w:p w14:paraId="08AF07AF" w14:textId="351334BE" w:rsidR="00050780" w:rsidRDefault="00050780" w:rsidP="00050780">
            <w:pPr>
              <w:jc w:val="both"/>
              <w:rPr>
                <w:szCs w:val="22"/>
              </w:rPr>
            </w:pPr>
            <w:r w:rsidRPr="009513CA">
              <w:rPr>
                <w:szCs w:val="22"/>
              </w:rPr>
              <w:t>Alytaus rajono ir Birštono savivaldybių kaimiškosios teritorijos  bendruomenių inicijuota vietos plėtros strategija 2023 - 2029  metams Nr. 20VS-PV-23-1-01764-PR001</w:t>
            </w:r>
          </w:p>
        </w:tc>
      </w:tr>
      <w:tr w:rsidR="00050780" w14:paraId="6DD523C1" w14:textId="77777777">
        <w:tc>
          <w:tcPr>
            <w:tcW w:w="816" w:type="dxa"/>
            <w:vAlign w:val="center"/>
          </w:tcPr>
          <w:p w14:paraId="04AFFD1A" w14:textId="77777777" w:rsidR="00050780" w:rsidRDefault="00050780" w:rsidP="00050780">
            <w:pPr>
              <w:jc w:val="center"/>
              <w:rPr>
                <w:szCs w:val="22"/>
              </w:rPr>
            </w:pPr>
            <w:r>
              <w:rPr>
                <w:szCs w:val="22"/>
              </w:rPr>
              <w:t>1.2.</w:t>
            </w:r>
          </w:p>
        </w:tc>
        <w:tc>
          <w:tcPr>
            <w:tcW w:w="2400" w:type="dxa"/>
            <w:vAlign w:val="center"/>
          </w:tcPr>
          <w:p w14:paraId="6E8D819E" w14:textId="77777777" w:rsidR="00050780" w:rsidRDefault="00050780" w:rsidP="00050780">
            <w:pPr>
              <w:rPr>
                <w:szCs w:val="22"/>
              </w:rPr>
            </w:pPr>
            <w:r>
              <w:rPr>
                <w:szCs w:val="22"/>
              </w:rPr>
              <w:t>VPS priemonės rūšis</w:t>
            </w:r>
          </w:p>
        </w:tc>
        <w:tc>
          <w:tcPr>
            <w:tcW w:w="6746" w:type="dxa"/>
            <w:gridSpan w:val="4"/>
            <w:vAlign w:val="center"/>
          </w:tcPr>
          <w:p w14:paraId="45B28CEC" w14:textId="404D7409" w:rsidR="00050780" w:rsidRDefault="00050780" w:rsidP="00050780">
            <w:pPr>
              <w:rPr>
                <w:szCs w:val="22"/>
              </w:rPr>
            </w:pPr>
            <w:r w:rsidRPr="009513CA">
              <w:rPr>
                <w:szCs w:val="22"/>
                <w:lang w:val="en-US"/>
              </w:rPr>
              <w:t xml:space="preserve">Veiklos </w:t>
            </w:r>
            <w:proofErr w:type="spellStart"/>
            <w:r w:rsidRPr="009513CA">
              <w:rPr>
                <w:szCs w:val="22"/>
                <w:lang w:val="en-US"/>
              </w:rPr>
              <w:t>projektai</w:t>
            </w:r>
            <w:proofErr w:type="spellEnd"/>
          </w:p>
        </w:tc>
      </w:tr>
      <w:tr w:rsidR="00050780" w14:paraId="7E4BFA31" w14:textId="77777777">
        <w:tc>
          <w:tcPr>
            <w:tcW w:w="816" w:type="dxa"/>
            <w:vAlign w:val="center"/>
          </w:tcPr>
          <w:p w14:paraId="24C9A424" w14:textId="77777777" w:rsidR="00050780" w:rsidRDefault="00050780" w:rsidP="00050780">
            <w:pPr>
              <w:jc w:val="center"/>
              <w:rPr>
                <w:szCs w:val="22"/>
              </w:rPr>
            </w:pPr>
            <w:r>
              <w:rPr>
                <w:szCs w:val="22"/>
              </w:rPr>
              <w:t>1.3</w:t>
            </w:r>
          </w:p>
        </w:tc>
        <w:tc>
          <w:tcPr>
            <w:tcW w:w="2400" w:type="dxa"/>
            <w:vAlign w:val="center"/>
          </w:tcPr>
          <w:p w14:paraId="66AACAD3" w14:textId="77777777" w:rsidR="00050780" w:rsidRDefault="00050780" w:rsidP="00050780">
            <w:pPr>
              <w:jc w:val="both"/>
              <w:rPr>
                <w:iCs/>
                <w:szCs w:val="24"/>
              </w:rPr>
            </w:pPr>
            <w:r>
              <w:rPr>
                <w:szCs w:val="22"/>
              </w:rPr>
              <w:t xml:space="preserve">VPS priemonės  pavadinimas </w:t>
            </w:r>
          </w:p>
        </w:tc>
        <w:tc>
          <w:tcPr>
            <w:tcW w:w="6746" w:type="dxa"/>
            <w:gridSpan w:val="4"/>
          </w:tcPr>
          <w:p w14:paraId="4133E103" w14:textId="42763C63" w:rsidR="00050780" w:rsidRPr="0060135D" w:rsidRDefault="00050780" w:rsidP="00050780">
            <w:pPr>
              <w:jc w:val="both"/>
              <w:rPr>
                <w:szCs w:val="22"/>
              </w:rPr>
            </w:pPr>
            <w:r w:rsidRPr="0060135D">
              <w:rPr>
                <w:szCs w:val="22"/>
              </w:rPr>
              <w:t xml:space="preserve">5 priemonė Jaunimo verslumo ir </w:t>
            </w:r>
            <w:proofErr w:type="spellStart"/>
            <w:r w:rsidRPr="0060135D">
              <w:rPr>
                <w:szCs w:val="22"/>
              </w:rPr>
              <w:t>įtraukties</w:t>
            </w:r>
            <w:proofErr w:type="spellEnd"/>
            <w:r w:rsidRPr="0060135D">
              <w:rPr>
                <w:szCs w:val="22"/>
              </w:rPr>
              <w:t xml:space="preserve"> skatinimas</w:t>
            </w:r>
          </w:p>
        </w:tc>
      </w:tr>
      <w:tr w:rsidR="00050780" w14:paraId="69368083" w14:textId="77777777">
        <w:tc>
          <w:tcPr>
            <w:tcW w:w="816" w:type="dxa"/>
            <w:vAlign w:val="center"/>
          </w:tcPr>
          <w:p w14:paraId="43CA1C4B" w14:textId="77777777" w:rsidR="00050780" w:rsidRDefault="00050780" w:rsidP="00050780">
            <w:pPr>
              <w:jc w:val="center"/>
              <w:rPr>
                <w:szCs w:val="22"/>
              </w:rPr>
            </w:pPr>
            <w:r>
              <w:rPr>
                <w:szCs w:val="22"/>
              </w:rPr>
              <w:t>1.4.</w:t>
            </w:r>
          </w:p>
        </w:tc>
        <w:tc>
          <w:tcPr>
            <w:tcW w:w="2400" w:type="dxa"/>
            <w:vAlign w:val="center"/>
          </w:tcPr>
          <w:p w14:paraId="3BAC31B4" w14:textId="77777777" w:rsidR="00050780" w:rsidRDefault="00050780" w:rsidP="00050780">
            <w:pPr>
              <w:jc w:val="both"/>
              <w:rPr>
                <w:iCs/>
                <w:szCs w:val="24"/>
              </w:rPr>
            </w:pPr>
            <w:r>
              <w:rPr>
                <w:szCs w:val="22"/>
              </w:rPr>
              <w:t>VPS priemonės kodas</w:t>
            </w:r>
          </w:p>
        </w:tc>
        <w:tc>
          <w:tcPr>
            <w:tcW w:w="6746" w:type="dxa"/>
            <w:gridSpan w:val="4"/>
          </w:tcPr>
          <w:p w14:paraId="57FB92AB" w14:textId="4D0AA2DF" w:rsidR="00050780" w:rsidRPr="0060135D" w:rsidRDefault="00050780" w:rsidP="00050780">
            <w:pPr>
              <w:jc w:val="both"/>
              <w:rPr>
                <w:szCs w:val="22"/>
              </w:rPr>
            </w:pPr>
            <w:r w:rsidRPr="0060135D">
              <w:rPr>
                <w:szCs w:val="22"/>
              </w:rPr>
              <w:t>ALYT-LEADER-20VVG-09-05</w:t>
            </w:r>
          </w:p>
        </w:tc>
      </w:tr>
      <w:tr w:rsidR="00A64327" w14:paraId="2AE64A58" w14:textId="77777777">
        <w:tc>
          <w:tcPr>
            <w:tcW w:w="816" w:type="dxa"/>
            <w:vAlign w:val="center"/>
          </w:tcPr>
          <w:p w14:paraId="6AED0BFC" w14:textId="77777777" w:rsidR="00A64327" w:rsidRDefault="00164C2F">
            <w:pPr>
              <w:jc w:val="center"/>
              <w:rPr>
                <w:iCs/>
                <w:szCs w:val="24"/>
              </w:rPr>
            </w:pPr>
            <w:r>
              <w:rPr>
                <w:iCs/>
                <w:szCs w:val="24"/>
              </w:rPr>
              <w:t>1.5.</w:t>
            </w:r>
          </w:p>
        </w:tc>
        <w:tc>
          <w:tcPr>
            <w:tcW w:w="2400" w:type="dxa"/>
            <w:vAlign w:val="center"/>
          </w:tcPr>
          <w:p w14:paraId="22F1C00E" w14:textId="77777777" w:rsidR="00A64327" w:rsidRDefault="00164C2F">
            <w:pPr>
              <w:jc w:val="both"/>
              <w:rPr>
                <w:iCs/>
                <w:szCs w:val="24"/>
              </w:rPr>
            </w:pPr>
            <w:r>
              <w:rPr>
                <w:iCs/>
                <w:szCs w:val="24"/>
              </w:rPr>
              <w:t>Kvietimas patvirtintas VPS vykdytojos</w:t>
            </w:r>
          </w:p>
        </w:tc>
        <w:tc>
          <w:tcPr>
            <w:tcW w:w="1634" w:type="dxa"/>
            <w:gridSpan w:val="2"/>
          </w:tcPr>
          <w:p w14:paraId="2F619627" w14:textId="77777777" w:rsidR="00A64327" w:rsidRPr="0060135D" w:rsidRDefault="00A64327">
            <w:pPr>
              <w:jc w:val="both"/>
              <w:rPr>
                <w:szCs w:val="22"/>
              </w:rPr>
            </w:pPr>
          </w:p>
          <w:p w14:paraId="60D72BF1" w14:textId="07DEA628" w:rsidR="00A64327" w:rsidRPr="0060135D" w:rsidRDefault="00050780">
            <w:pPr>
              <w:jc w:val="both"/>
              <w:rPr>
                <w:i/>
                <w:iCs/>
                <w:sz w:val="22"/>
                <w:szCs w:val="22"/>
              </w:rPr>
            </w:pPr>
            <w:r w:rsidRPr="0060135D">
              <w:rPr>
                <w:szCs w:val="22"/>
              </w:rPr>
              <w:t>202</w:t>
            </w:r>
            <w:r w:rsidR="00DB6ABD" w:rsidRPr="0060135D">
              <w:rPr>
                <w:szCs w:val="22"/>
              </w:rPr>
              <w:t>6</w:t>
            </w:r>
            <w:r w:rsidRPr="0060135D">
              <w:rPr>
                <w:szCs w:val="22"/>
              </w:rPr>
              <w:t>-</w:t>
            </w:r>
            <w:r w:rsidR="0060135D" w:rsidRPr="0060135D">
              <w:rPr>
                <w:szCs w:val="22"/>
              </w:rPr>
              <w:t>01</w:t>
            </w:r>
            <w:r w:rsidRPr="0060135D">
              <w:rPr>
                <w:szCs w:val="22"/>
              </w:rPr>
              <w:t>-</w:t>
            </w:r>
            <w:r w:rsidR="0060135D" w:rsidRPr="0060135D">
              <w:rPr>
                <w:szCs w:val="22"/>
              </w:rPr>
              <w:t>19</w:t>
            </w:r>
          </w:p>
        </w:tc>
        <w:tc>
          <w:tcPr>
            <w:tcW w:w="5112" w:type="dxa"/>
            <w:gridSpan w:val="2"/>
          </w:tcPr>
          <w:p w14:paraId="39BD945E" w14:textId="77777777" w:rsidR="00A64327" w:rsidRPr="0060135D" w:rsidRDefault="00164C2F">
            <w:pPr>
              <w:jc w:val="both"/>
              <w:rPr>
                <w:szCs w:val="22"/>
              </w:rPr>
            </w:pPr>
            <w:r w:rsidRPr="0060135D">
              <w:rPr>
                <w:rFonts w:ascii="MS Gothic" w:eastAsia="MS Gothic" w:hAnsi="MS Gothic"/>
                <w:szCs w:val="22"/>
              </w:rPr>
              <w:t>☐</w:t>
            </w:r>
            <w:r w:rsidRPr="0060135D">
              <w:rPr>
                <w:szCs w:val="22"/>
              </w:rPr>
              <w:t xml:space="preserve">  visuotinio narių susirinkimo sprendimu Nr. </w:t>
            </w:r>
            <w:r w:rsidR="00BC5A6F" w:rsidRPr="0060135D">
              <w:rPr>
                <w:szCs w:val="22"/>
                <w:lang w:val="en-US"/>
              </w:rPr>
              <w:pict w14:anchorId="313A75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18pt">
                  <v:imagedata r:id="rId10" o:title=""/>
                </v:shape>
              </w:pict>
            </w:r>
          </w:p>
          <w:p w14:paraId="38F1AF7E" w14:textId="21234D12" w:rsidR="00A64327" w:rsidRPr="0060135D" w:rsidRDefault="00CD26F6">
            <w:pPr>
              <w:ind w:firstLine="62"/>
              <w:jc w:val="both"/>
              <w:rPr>
                <w:szCs w:val="22"/>
                <w:lang w:val="pt-BR"/>
              </w:rPr>
            </w:pPr>
            <w:r w:rsidRPr="0060135D">
              <w:rPr>
                <w:rFonts w:ascii="MS Gothic" w:eastAsia="MS Gothic" w:hAnsi="MS Gothic"/>
                <w:szCs w:val="22"/>
              </w:rPr>
              <w:t>x</w:t>
            </w:r>
            <w:r w:rsidR="00164C2F" w:rsidRPr="0060135D">
              <w:rPr>
                <w:szCs w:val="22"/>
              </w:rPr>
              <w:t xml:space="preserve">  kolegialaus valdymo organo sprendimu Nr. </w:t>
            </w:r>
            <w:r w:rsidR="0060135D" w:rsidRPr="0060135D">
              <w:rPr>
                <w:szCs w:val="22"/>
                <w:lang w:val="pt-BR"/>
              </w:rPr>
              <w:t>5</w:t>
            </w:r>
            <w:r w:rsidRPr="0060135D">
              <w:rPr>
                <w:szCs w:val="22"/>
                <w:lang w:val="pt-BR"/>
              </w:rPr>
              <w:t>7</w:t>
            </w:r>
          </w:p>
        </w:tc>
      </w:tr>
      <w:tr w:rsidR="00A64327" w14:paraId="304BB3D8" w14:textId="77777777">
        <w:tc>
          <w:tcPr>
            <w:tcW w:w="816" w:type="dxa"/>
            <w:vAlign w:val="center"/>
          </w:tcPr>
          <w:p w14:paraId="5FBED614" w14:textId="77777777" w:rsidR="00A64327" w:rsidRDefault="00164C2F">
            <w:pPr>
              <w:jc w:val="center"/>
              <w:rPr>
                <w:szCs w:val="22"/>
              </w:rPr>
            </w:pPr>
            <w:r>
              <w:rPr>
                <w:szCs w:val="22"/>
              </w:rPr>
              <w:t>1.6.</w:t>
            </w:r>
          </w:p>
        </w:tc>
        <w:tc>
          <w:tcPr>
            <w:tcW w:w="2400" w:type="dxa"/>
            <w:vAlign w:val="center"/>
          </w:tcPr>
          <w:p w14:paraId="37279B60" w14:textId="77777777" w:rsidR="00A64327" w:rsidRDefault="00164C2F">
            <w:pPr>
              <w:jc w:val="both"/>
              <w:rPr>
                <w:szCs w:val="24"/>
              </w:rPr>
            </w:pPr>
            <w:r>
              <w:rPr>
                <w:szCs w:val="22"/>
              </w:rPr>
              <w:t>Kvietimui skiriama VPS paramos lėšų suma, Eur</w:t>
            </w:r>
          </w:p>
        </w:tc>
        <w:tc>
          <w:tcPr>
            <w:tcW w:w="6746" w:type="dxa"/>
            <w:gridSpan w:val="4"/>
          </w:tcPr>
          <w:p w14:paraId="0580911D" w14:textId="2EF24A83" w:rsidR="00A64327" w:rsidRDefault="00050780">
            <w:pPr>
              <w:jc w:val="both"/>
              <w:rPr>
                <w:szCs w:val="22"/>
              </w:rPr>
            </w:pPr>
            <w:r>
              <w:rPr>
                <w:szCs w:val="22"/>
                <w:lang w:val="en-US"/>
              </w:rPr>
              <w:t>64 500,00</w:t>
            </w:r>
            <w:r w:rsidR="00164C2F">
              <w:rPr>
                <w:szCs w:val="22"/>
              </w:rPr>
              <w:t xml:space="preserve"> Eur</w:t>
            </w:r>
          </w:p>
        </w:tc>
      </w:tr>
      <w:tr w:rsidR="00A64327" w14:paraId="261C82B0" w14:textId="77777777">
        <w:tc>
          <w:tcPr>
            <w:tcW w:w="816" w:type="dxa"/>
            <w:vAlign w:val="center"/>
          </w:tcPr>
          <w:p w14:paraId="633F22AF" w14:textId="77777777" w:rsidR="00A64327" w:rsidRDefault="00164C2F">
            <w:pPr>
              <w:jc w:val="center"/>
              <w:rPr>
                <w:szCs w:val="22"/>
              </w:rPr>
            </w:pPr>
            <w:r>
              <w:rPr>
                <w:szCs w:val="22"/>
              </w:rPr>
              <w:t>1.7.</w:t>
            </w:r>
          </w:p>
        </w:tc>
        <w:tc>
          <w:tcPr>
            <w:tcW w:w="2400" w:type="dxa"/>
            <w:vAlign w:val="center"/>
          </w:tcPr>
          <w:p w14:paraId="08227CC7" w14:textId="77777777" w:rsidR="00A64327" w:rsidRDefault="00164C2F">
            <w:pPr>
              <w:jc w:val="both"/>
              <w:rPr>
                <w:szCs w:val="22"/>
              </w:rPr>
            </w:pPr>
            <w:r>
              <w:rPr>
                <w:szCs w:val="22"/>
              </w:rPr>
              <w:t>Didžiausia galima parama vienam vietos projektui įgyvendinti, Eur</w:t>
            </w:r>
          </w:p>
        </w:tc>
        <w:tc>
          <w:tcPr>
            <w:tcW w:w="6746" w:type="dxa"/>
            <w:gridSpan w:val="4"/>
          </w:tcPr>
          <w:p w14:paraId="2E1992AB" w14:textId="4E75C38F" w:rsidR="00A64327" w:rsidRDefault="00164C2F">
            <w:pPr>
              <w:jc w:val="both"/>
              <w:rPr>
                <w:szCs w:val="22"/>
              </w:rPr>
            </w:pPr>
            <w:r>
              <w:rPr>
                <w:szCs w:val="22"/>
              </w:rPr>
              <w:t xml:space="preserve">iki </w:t>
            </w:r>
            <w:r w:rsidR="00050780">
              <w:rPr>
                <w:szCs w:val="22"/>
                <w:lang w:val="en-US"/>
              </w:rPr>
              <w:t>21 500,00</w:t>
            </w:r>
            <w:r>
              <w:rPr>
                <w:szCs w:val="22"/>
              </w:rPr>
              <w:t xml:space="preserve"> Eur</w:t>
            </w:r>
          </w:p>
        </w:tc>
      </w:tr>
      <w:tr w:rsidR="00A64327" w14:paraId="72EC673E" w14:textId="77777777">
        <w:tc>
          <w:tcPr>
            <w:tcW w:w="816" w:type="dxa"/>
            <w:vAlign w:val="center"/>
          </w:tcPr>
          <w:p w14:paraId="2ECE683D" w14:textId="77777777" w:rsidR="00A64327" w:rsidRDefault="00164C2F">
            <w:pPr>
              <w:jc w:val="center"/>
              <w:rPr>
                <w:szCs w:val="22"/>
              </w:rPr>
            </w:pPr>
            <w:r>
              <w:rPr>
                <w:szCs w:val="22"/>
              </w:rPr>
              <w:t>1.8.</w:t>
            </w:r>
          </w:p>
        </w:tc>
        <w:tc>
          <w:tcPr>
            <w:tcW w:w="2400" w:type="dxa"/>
            <w:vAlign w:val="center"/>
          </w:tcPr>
          <w:p w14:paraId="3F81BEE2" w14:textId="77777777" w:rsidR="00A64327" w:rsidRDefault="00164C2F">
            <w:pPr>
              <w:jc w:val="both"/>
              <w:rPr>
                <w:szCs w:val="22"/>
              </w:rPr>
            </w:pPr>
            <w:r>
              <w:rPr>
                <w:szCs w:val="22"/>
              </w:rPr>
              <w:t>Paramos vietos projektui įgyvendinti lyginamoji dalis, proc.</w:t>
            </w:r>
          </w:p>
        </w:tc>
        <w:tc>
          <w:tcPr>
            <w:tcW w:w="6746" w:type="dxa"/>
            <w:gridSpan w:val="4"/>
          </w:tcPr>
          <w:p w14:paraId="6F84ABF5" w14:textId="25E9D21C" w:rsidR="00A64327" w:rsidRDefault="00164C2F">
            <w:pPr>
              <w:jc w:val="both"/>
              <w:rPr>
                <w:szCs w:val="22"/>
              </w:rPr>
            </w:pPr>
            <w:r>
              <w:rPr>
                <w:szCs w:val="22"/>
              </w:rPr>
              <w:t xml:space="preserve">iki </w:t>
            </w:r>
            <w:r w:rsidR="00050780" w:rsidRPr="009C4E87">
              <w:rPr>
                <w:szCs w:val="22"/>
              </w:rPr>
              <w:t>90</w:t>
            </w:r>
            <w:r>
              <w:rPr>
                <w:szCs w:val="22"/>
              </w:rPr>
              <w:t xml:space="preserve"> proc.</w:t>
            </w:r>
          </w:p>
          <w:p w14:paraId="4FC5B743" w14:textId="77777777" w:rsidR="00A64327" w:rsidRDefault="00A64327">
            <w:pPr>
              <w:jc w:val="both"/>
              <w:rPr>
                <w:szCs w:val="22"/>
              </w:rPr>
            </w:pPr>
          </w:p>
          <w:p w14:paraId="6F14567C" w14:textId="77777777" w:rsidR="00A64327" w:rsidRDefault="00164C2F">
            <w:pPr>
              <w:jc w:val="both"/>
              <w:rPr>
                <w:iCs/>
                <w:sz w:val="20"/>
              </w:rPr>
            </w:pPr>
            <w:r>
              <w:rPr>
                <w:color w:val="808080"/>
                <w:szCs w:val="22"/>
              </w:rPr>
              <w:t>Norėdami įvesti tekstą, spustelėkite arba bakstelėkite čia.</w:t>
            </w:r>
          </w:p>
          <w:p w14:paraId="4D1D2A4B" w14:textId="77777777" w:rsidR="00A64327" w:rsidRDefault="00A64327">
            <w:pPr>
              <w:jc w:val="both"/>
              <w:rPr>
                <w:szCs w:val="22"/>
              </w:rPr>
            </w:pPr>
          </w:p>
        </w:tc>
      </w:tr>
      <w:tr w:rsidR="00A64327" w14:paraId="0290061D" w14:textId="77777777">
        <w:tc>
          <w:tcPr>
            <w:tcW w:w="816" w:type="dxa"/>
            <w:vAlign w:val="center"/>
          </w:tcPr>
          <w:p w14:paraId="7241BA38" w14:textId="77777777" w:rsidR="00A64327" w:rsidRDefault="00164C2F">
            <w:pPr>
              <w:jc w:val="center"/>
              <w:rPr>
                <w:szCs w:val="22"/>
              </w:rPr>
            </w:pPr>
            <w:r>
              <w:rPr>
                <w:szCs w:val="22"/>
              </w:rPr>
              <w:t>1.9.</w:t>
            </w:r>
          </w:p>
        </w:tc>
        <w:tc>
          <w:tcPr>
            <w:tcW w:w="2400" w:type="dxa"/>
            <w:vAlign w:val="center"/>
          </w:tcPr>
          <w:p w14:paraId="5E91EA8E" w14:textId="77777777" w:rsidR="00A64327" w:rsidRDefault="00164C2F">
            <w:pPr>
              <w:jc w:val="both"/>
              <w:rPr>
                <w:szCs w:val="22"/>
              </w:rPr>
            </w:pPr>
            <w:r>
              <w:rPr>
                <w:szCs w:val="22"/>
              </w:rPr>
              <w:t>Finansavimo šaltiniai</w:t>
            </w:r>
          </w:p>
        </w:tc>
        <w:tc>
          <w:tcPr>
            <w:tcW w:w="6746" w:type="dxa"/>
            <w:gridSpan w:val="4"/>
          </w:tcPr>
          <w:p w14:paraId="1EE03F4D" w14:textId="70B3140C" w:rsidR="00A64327" w:rsidRDefault="00050780">
            <w:pPr>
              <w:ind w:firstLine="62"/>
              <w:jc w:val="both"/>
              <w:rPr>
                <w:iCs/>
                <w:szCs w:val="24"/>
              </w:rPr>
            </w:pPr>
            <w:r w:rsidRPr="003C2569">
              <w:rPr>
                <w:rFonts w:ascii="Segoe UI Symbol" w:eastAsia="MS Gothic" w:hAnsi="Segoe UI Symbol" w:cs="Segoe UI Symbol"/>
                <w:iCs/>
                <w:sz w:val="32"/>
                <w:szCs w:val="32"/>
              </w:rPr>
              <w:t>☒</w:t>
            </w:r>
            <w:r w:rsidR="00164C2F">
              <w:rPr>
                <w:iCs/>
                <w:szCs w:val="24"/>
              </w:rPr>
              <w:t xml:space="preserve"> EŽŪFKP ir Lietuvos Respublikos valstybės biudžeto lėšos </w:t>
            </w:r>
          </w:p>
          <w:p w14:paraId="016B0AF5" w14:textId="77777777" w:rsidR="00A64327" w:rsidRDefault="00A64327" w:rsidP="00AB2F3B">
            <w:pPr>
              <w:jc w:val="both"/>
              <w:rPr>
                <w:szCs w:val="22"/>
              </w:rPr>
            </w:pPr>
          </w:p>
        </w:tc>
      </w:tr>
      <w:tr w:rsidR="00050780" w14:paraId="5E9E801F" w14:textId="77777777">
        <w:tc>
          <w:tcPr>
            <w:tcW w:w="816" w:type="dxa"/>
            <w:vAlign w:val="center"/>
          </w:tcPr>
          <w:p w14:paraId="6A474759" w14:textId="77777777" w:rsidR="00050780" w:rsidRDefault="00050780" w:rsidP="00050780">
            <w:pPr>
              <w:jc w:val="center"/>
              <w:rPr>
                <w:szCs w:val="22"/>
              </w:rPr>
            </w:pPr>
            <w:r>
              <w:rPr>
                <w:szCs w:val="22"/>
              </w:rPr>
              <w:t>1.10.</w:t>
            </w:r>
          </w:p>
        </w:tc>
        <w:tc>
          <w:tcPr>
            <w:tcW w:w="2400" w:type="dxa"/>
            <w:vAlign w:val="center"/>
          </w:tcPr>
          <w:p w14:paraId="4B890B3E" w14:textId="77777777" w:rsidR="00050780" w:rsidRDefault="00050780" w:rsidP="00050780">
            <w:pPr>
              <w:jc w:val="both"/>
              <w:rPr>
                <w:szCs w:val="22"/>
              </w:rPr>
            </w:pPr>
            <w:r>
              <w:rPr>
                <w:szCs w:val="22"/>
              </w:rPr>
              <w:t>Remiamos veiklos</w:t>
            </w:r>
          </w:p>
        </w:tc>
        <w:tc>
          <w:tcPr>
            <w:tcW w:w="6746" w:type="dxa"/>
            <w:gridSpan w:val="4"/>
          </w:tcPr>
          <w:p w14:paraId="657BEF76" w14:textId="7E0003F2" w:rsidR="00050780" w:rsidRDefault="00050780" w:rsidP="00050780">
            <w:pPr>
              <w:jc w:val="both"/>
              <w:rPr>
                <w:szCs w:val="22"/>
              </w:rPr>
            </w:pPr>
            <w:r w:rsidRPr="0060135D">
              <w:rPr>
                <w:szCs w:val="22"/>
              </w:rPr>
              <w:t>Jaunimo aktyvumą skatinančios veiklos susijusios su neformalaus ugdymo, užimtumo organizavimu, ekologiniu švietimu, klimato kaita, tvarumu, sveikatingumu, sportu, verslumo ir kultūriniu ugdymu, teminių kaimų ir kitų turizmo paslaugų populiarinimu ir pan.</w:t>
            </w:r>
          </w:p>
        </w:tc>
      </w:tr>
      <w:tr w:rsidR="00050780" w14:paraId="06502156" w14:textId="77777777">
        <w:tc>
          <w:tcPr>
            <w:tcW w:w="816" w:type="dxa"/>
            <w:vAlign w:val="center"/>
          </w:tcPr>
          <w:p w14:paraId="01A60194" w14:textId="77777777" w:rsidR="00050780" w:rsidRDefault="00050780" w:rsidP="00050780">
            <w:pPr>
              <w:jc w:val="center"/>
              <w:rPr>
                <w:rFonts w:eastAsia="Calibri"/>
                <w:szCs w:val="24"/>
              </w:rPr>
            </w:pPr>
            <w:r>
              <w:rPr>
                <w:rFonts w:eastAsia="Calibri"/>
                <w:szCs w:val="24"/>
              </w:rPr>
              <w:lastRenderedPageBreak/>
              <w:t>1.11.</w:t>
            </w:r>
          </w:p>
        </w:tc>
        <w:tc>
          <w:tcPr>
            <w:tcW w:w="2400" w:type="dxa"/>
            <w:vAlign w:val="center"/>
          </w:tcPr>
          <w:p w14:paraId="589735D9" w14:textId="77777777" w:rsidR="00050780" w:rsidRDefault="00050780" w:rsidP="00050780">
            <w:pPr>
              <w:rPr>
                <w:szCs w:val="22"/>
              </w:rPr>
            </w:pPr>
            <w:r>
              <w:rPr>
                <w:rFonts w:eastAsia="Calibri"/>
                <w:szCs w:val="24"/>
              </w:rPr>
              <w:t>Tinkami vietos projektų pareiškėjai</w:t>
            </w:r>
          </w:p>
        </w:tc>
        <w:tc>
          <w:tcPr>
            <w:tcW w:w="6746" w:type="dxa"/>
            <w:gridSpan w:val="4"/>
          </w:tcPr>
          <w:p w14:paraId="7F309850" w14:textId="76995E7A" w:rsidR="00050780" w:rsidRDefault="00050780" w:rsidP="00050780">
            <w:pPr>
              <w:jc w:val="both"/>
              <w:rPr>
                <w:szCs w:val="22"/>
              </w:rPr>
            </w:pPr>
            <w:r w:rsidRPr="00933F93">
              <w:rPr>
                <w:szCs w:val="22"/>
              </w:rPr>
              <w:t>Alytaus r. VVG teritorijoje registruotos ir veikiančios NVO, biudžetinės įstaigos, asociacijos ne mažiau kaip 1 metus</w:t>
            </w:r>
            <w:r>
              <w:rPr>
                <w:szCs w:val="22"/>
              </w:rPr>
              <w:t>.</w:t>
            </w:r>
          </w:p>
        </w:tc>
      </w:tr>
      <w:tr w:rsidR="00050780" w14:paraId="553B6242" w14:textId="77777777">
        <w:tc>
          <w:tcPr>
            <w:tcW w:w="816" w:type="dxa"/>
            <w:vAlign w:val="center"/>
          </w:tcPr>
          <w:p w14:paraId="4B1BA5DA" w14:textId="77777777" w:rsidR="00050780" w:rsidRDefault="00050780" w:rsidP="00050780">
            <w:pPr>
              <w:jc w:val="center"/>
              <w:rPr>
                <w:rFonts w:eastAsia="Calibri"/>
                <w:szCs w:val="24"/>
              </w:rPr>
            </w:pPr>
            <w:r>
              <w:rPr>
                <w:rFonts w:eastAsia="Calibri"/>
                <w:szCs w:val="24"/>
              </w:rPr>
              <w:t>1.12.</w:t>
            </w:r>
          </w:p>
        </w:tc>
        <w:tc>
          <w:tcPr>
            <w:tcW w:w="2400" w:type="dxa"/>
            <w:vAlign w:val="center"/>
          </w:tcPr>
          <w:p w14:paraId="7EB66C37" w14:textId="77777777" w:rsidR="00050780" w:rsidRDefault="00050780" w:rsidP="00050780">
            <w:pPr>
              <w:rPr>
                <w:rFonts w:eastAsia="Calibri"/>
                <w:i/>
                <w:iCs/>
                <w:sz w:val="20"/>
              </w:rPr>
            </w:pPr>
            <w:r>
              <w:rPr>
                <w:rFonts w:eastAsia="Calibri"/>
                <w:szCs w:val="24"/>
              </w:rPr>
              <w:t>Tinkami vietos projektų partneriai</w:t>
            </w:r>
          </w:p>
          <w:p w14:paraId="376279E2" w14:textId="77777777" w:rsidR="00050780" w:rsidRDefault="00050780" w:rsidP="00050780">
            <w:pPr>
              <w:rPr>
                <w:rFonts w:eastAsia="Calibri"/>
                <w:sz w:val="20"/>
              </w:rPr>
            </w:pPr>
          </w:p>
        </w:tc>
        <w:tc>
          <w:tcPr>
            <w:tcW w:w="6746" w:type="dxa"/>
            <w:gridSpan w:val="4"/>
          </w:tcPr>
          <w:p w14:paraId="250BEACC" w14:textId="130D92E1" w:rsidR="00050780" w:rsidRDefault="00050780" w:rsidP="00050780">
            <w:pPr>
              <w:jc w:val="both"/>
              <w:rPr>
                <w:i/>
                <w:iCs/>
                <w:szCs w:val="22"/>
              </w:rPr>
            </w:pPr>
            <w:r>
              <w:rPr>
                <w:rFonts w:eastAsia="Calibri"/>
                <w:szCs w:val="24"/>
              </w:rPr>
              <w:t>P</w:t>
            </w:r>
            <w:r w:rsidRPr="00FE614B">
              <w:rPr>
                <w:rFonts w:eastAsia="Calibri"/>
                <w:szCs w:val="24"/>
              </w:rPr>
              <w:t>areiškėjo pasirink</w:t>
            </w:r>
            <w:r>
              <w:rPr>
                <w:rFonts w:eastAsia="Calibri"/>
                <w:szCs w:val="24"/>
              </w:rPr>
              <w:t>imu g</w:t>
            </w:r>
            <w:r w:rsidRPr="00FE614B">
              <w:rPr>
                <w:rFonts w:eastAsia="Calibri"/>
                <w:szCs w:val="24"/>
              </w:rPr>
              <w:t>ali būti  įtraukiami</w:t>
            </w:r>
            <w:r>
              <w:rPr>
                <w:rFonts w:eastAsia="Calibri"/>
                <w:szCs w:val="24"/>
              </w:rPr>
              <w:t xml:space="preserve"> partneriai</w:t>
            </w:r>
            <w:r w:rsidRPr="00FE614B">
              <w:rPr>
                <w:szCs w:val="24"/>
              </w:rPr>
              <w:t xml:space="preserve"> </w:t>
            </w:r>
            <w:r w:rsidRPr="00F70789">
              <w:rPr>
                <w:rFonts w:eastAsia="Calibri"/>
                <w:szCs w:val="24"/>
              </w:rPr>
              <w:t>Alytaus r. VVG teritorijoje registruotos ir veikiančios NVO, biudžetinės įstaigos, asociacijos ne mažiau kaip 1 metus</w:t>
            </w:r>
            <w:r>
              <w:rPr>
                <w:rFonts w:eastAsia="Calibri"/>
                <w:szCs w:val="24"/>
              </w:rPr>
              <w:t>.</w:t>
            </w:r>
          </w:p>
        </w:tc>
      </w:tr>
      <w:tr w:rsidR="00A64327" w14:paraId="360EC0B9" w14:textId="77777777">
        <w:trPr>
          <w:trHeight w:val="445"/>
        </w:trPr>
        <w:tc>
          <w:tcPr>
            <w:tcW w:w="9962" w:type="dxa"/>
            <w:gridSpan w:val="6"/>
          </w:tcPr>
          <w:p w14:paraId="6235691F" w14:textId="77777777" w:rsidR="00A64327" w:rsidRDefault="00164C2F">
            <w:pPr>
              <w:ind w:left="360" w:hanging="360"/>
              <w:jc w:val="both"/>
              <w:rPr>
                <w:b/>
                <w:bCs/>
                <w:szCs w:val="22"/>
              </w:rPr>
            </w:pPr>
            <w:r>
              <w:rPr>
                <w:b/>
                <w:bCs/>
                <w:szCs w:val="22"/>
              </w:rPr>
              <w:t>2.</w:t>
            </w:r>
            <w:r>
              <w:rPr>
                <w:b/>
                <w:bCs/>
                <w:szCs w:val="22"/>
              </w:rPr>
              <w:tab/>
              <w:t>KVIETIMO GALIOJIMO TERMINAI BEI PARAIŠKŲ PATEIKIMO BŪDAI</w:t>
            </w:r>
          </w:p>
        </w:tc>
      </w:tr>
      <w:tr w:rsidR="00050780" w14:paraId="2BCE2EA9" w14:textId="77777777">
        <w:tc>
          <w:tcPr>
            <w:tcW w:w="816" w:type="dxa"/>
            <w:vAlign w:val="center"/>
          </w:tcPr>
          <w:p w14:paraId="6F0459B6" w14:textId="77777777" w:rsidR="00050780" w:rsidRDefault="00050780" w:rsidP="00050780">
            <w:pPr>
              <w:jc w:val="center"/>
              <w:rPr>
                <w:szCs w:val="22"/>
              </w:rPr>
            </w:pPr>
            <w:r>
              <w:rPr>
                <w:szCs w:val="22"/>
              </w:rPr>
              <w:t>2.1.</w:t>
            </w:r>
          </w:p>
        </w:tc>
        <w:tc>
          <w:tcPr>
            <w:tcW w:w="2400" w:type="dxa"/>
            <w:vAlign w:val="center"/>
          </w:tcPr>
          <w:p w14:paraId="14F29986" w14:textId="77777777" w:rsidR="00050780" w:rsidRDefault="00050780" w:rsidP="00050780">
            <w:pPr>
              <w:jc w:val="both"/>
              <w:rPr>
                <w:szCs w:val="22"/>
              </w:rPr>
            </w:pPr>
            <w:r>
              <w:rPr>
                <w:szCs w:val="22"/>
              </w:rPr>
              <w:t>Kvietimas teikti vietos projektus galioja</w:t>
            </w:r>
          </w:p>
        </w:tc>
        <w:tc>
          <w:tcPr>
            <w:tcW w:w="3094" w:type="dxa"/>
            <w:gridSpan w:val="3"/>
          </w:tcPr>
          <w:p w14:paraId="10B33D09" w14:textId="158AEB6F" w:rsidR="00050780" w:rsidRPr="009A51A8" w:rsidRDefault="00050780" w:rsidP="00050780">
            <w:pPr>
              <w:jc w:val="both"/>
              <w:rPr>
                <w:szCs w:val="24"/>
              </w:rPr>
            </w:pPr>
            <w:r w:rsidRPr="009A51A8">
              <w:rPr>
                <w:szCs w:val="24"/>
              </w:rPr>
              <w:t>Nuo 202</w:t>
            </w:r>
            <w:r w:rsidR="00163CE9">
              <w:rPr>
                <w:szCs w:val="24"/>
              </w:rPr>
              <w:t>6</w:t>
            </w:r>
            <w:r w:rsidRPr="00724A9F">
              <w:rPr>
                <w:szCs w:val="24"/>
              </w:rPr>
              <w:t>-</w:t>
            </w:r>
            <w:r w:rsidR="00163CE9">
              <w:rPr>
                <w:szCs w:val="24"/>
              </w:rPr>
              <w:t>02</w:t>
            </w:r>
            <w:r w:rsidR="004A6F54">
              <w:rPr>
                <w:szCs w:val="24"/>
              </w:rPr>
              <w:t>-2</w:t>
            </w:r>
            <w:r w:rsidR="00163CE9">
              <w:rPr>
                <w:szCs w:val="24"/>
              </w:rPr>
              <w:t>3</w:t>
            </w:r>
          </w:p>
          <w:p w14:paraId="47392DE1" w14:textId="04D79335" w:rsidR="00050780" w:rsidRPr="009A51A8" w:rsidRDefault="00050780" w:rsidP="00050780">
            <w:pPr>
              <w:jc w:val="both"/>
              <w:rPr>
                <w:szCs w:val="24"/>
              </w:rPr>
            </w:pPr>
            <w:r w:rsidRPr="009A51A8">
              <w:rPr>
                <w:szCs w:val="24"/>
              </w:rPr>
              <w:t xml:space="preserve"> </w:t>
            </w:r>
            <w:r w:rsidRPr="009A51A8">
              <w:object w:dxaOrig="1440" w:dyaOrig="1440" w14:anchorId="5996FEA1">
                <v:shape id="_x0000_i1030" type="#_x0000_t75" style="width:1in;height:18pt" o:ole="">
                  <v:imagedata r:id="rId11" o:title=""/>
                </v:shape>
                <w:control r:id="rId12" w:name="TextBox6" w:shapeid="_x0000_i1030"/>
              </w:object>
            </w:r>
          </w:p>
          <w:p w14:paraId="43F7393A" w14:textId="5D27C3FF" w:rsidR="00050780" w:rsidRDefault="00050780" w:rsidP="00050780">
            <w:pPr>
              <w:jc w:val="both"/>
              <w:rPr>
                <w:szCs w:val="22"/>
              </w:rPr>
            </w:pPr>
          </w:p>
        </w:tc>
        <w:tc>
          <w:tcPr>
            <w:tcW w:w="3652" w:type="dxa"/>
          </w:tcPr>
          <w:p w14:paraId="52689B0A" w14:textId="7D4A071F" w:rsidR="00050780" w:rsidRPr="009A51A8" w:rsidRDefault="00050780" w:rsidP="00050780">
            <w:pPr>
              <w:jc w:val="both"/>
              <w:rPr>
                <w:color w:val="808080"/>
                <w:szCs w:val="24"/>
              </w:rPr>
            </w:pPr>
            <w:r w:rsidRPr="009A51A8">
              <w:rPr>
                <w:szCs w:val="24"/>
              </w:rPr>
              <w:t>Iki 202</w:t>
            </w:r>
            <w:r w:rsidR="00163CE9">
              <w:rPr>
                <w:szCs w:val="24"/>
              </w:rPr>
              <w:t>6</w:t>
            </w:r>
            <w:r w:rsidRPr="009A51A8">
              <w:rPr>
                <w:szCs w:val="24"/>
              </w:rPr>
              <w:t>-</w:t>
            </w:r>
            <w:r w:rsidR="00163CE9">
              <w:rPr>
                <w:szCs w:val="24"/>
              </w:rPr>
              <w:t>04</w:t>
            </w:r>
            <w:r>
              <w:rPr>
                <w:szCs w:val="24"/>
              </w:rPr>
              <w:t>-</w:t>
            </w:r>
            <w:r w:rsidR="00163CE9">
              <w:rPr>
                <w:szCs w:val="24"/>
              </w:rPr>
              <w:t>06</w:t>
            </w:r>
          </w:p>
          <w:p w14:paraId="1210B2E4" w14:textId="1F886706" w:rsidR="00050780" w:rsidRPr="009A51A8" w:rsidRDefault="00050780" w:rsidP="00050780">
            <w:pPr>
              <w:jc w:val="both"/>
              <w:rPr>
                <w:iCs/>
                <w:szCs w:val="24"/>
              </w:rPr>
            </w:pPr>
            <w:r w:rsidRPr="009A51A8">
              <w:rPr>
                <w:iCs/>
              </w:rPr>
              <w:object w:dxaOrig="1440" w:dyaOrig="1440" w14:anchorId="180D5452">
                <v:shape id="_x0000_i1032" type="#_x0000_t75" style="width:1in;height:18pt" o:ole="">
                  <v:imagedata r:id="rId13" o:title=""/>
                </v:shape>
                <w:control r:id="rId14" w:name="TextBox7" w:shapeid="_x0000_i1032"/>
              </w:object>
            </w:r>
          </w:p>
          <w:p w14:paraId="2C64A301" w14:textId="77A1DFA2" w:rsidR="00050780" w:rsidRDefault="00050780" w:rsidP="00050780">
            <w:pPr>
              <w:jc w:val="both"/>
              <w:rPr>
                <w:szCs w:val="22"/>
              </w:rPr>
            </w:pPr>
          </w:p>
        </w:tc>
      </w:tr>
      <w:tr w:rsidR="00A64327" w14:paraId="64F11ADE" w14:textId="77777777" w:rsidTr="00163CE9">
        <w:trPr>
          <w:trHeight w:val="481"/>
        </w:trPr>
        <w:tc>
          <w:tcPr>
            <w:tcW w:w="816" w:type="dxa"/>
            <w:vAlign w:val="center"/>
          </w:tcPr>
          <w:p w14:paraId="1FE0E64F" w14:textId="77777777" w:rsidR="00A64327" w:rsidRPr="00297AFC" w:rsidRDefault="00164C2F">
            <w:pPr>
              <w:jc w:val="center"/>
              <w:rPr>
                <w:szCs w:val="22"/>
              </w:rPr>
            </w:pPr>
            <w:r w:rsidRPr="00297AFC">
              <w:rPr>
                <w:szCs w:val="22"/>
              </w:rPr>
              <w:t>2.2.</w:t>
            </w:r>
          </w:p>
        </w:tc>
        <w:tc>
          <w:tcPr>
            <w:tcW w:w="2400" w:type="dxa"/>
            <w:vAlign w:val="center"/>
          </w:tcPr>
          <w:p w14:paraId="11F0212B" w14:textId="77777777" w:rsidR="00A64327" w:rsidRPr="00297AFC" w:rsidRDefault="00164C2F">
            <w:pPr>
              <w:jc w:val="both"/>
              <w:rPr>
                <w:szCs w:val="22"/>
              </w:rPr>
            </w:pPr>
            <w:r w:rsidRPr="00297AFC">
              <w:rPr>
                <w:szCs w:val="22"/>
              </w:rPr>
              <w:t>Vietos projektų tinkamas pateikimo būdas:</w:t>
            </w:r>
          </w:p>
        </w:tc>
        <w:tc>
          <w:tcPr>
            <w:tcW w:w="6746" w:type="dxa"/>
            <w:gridSpan w:val="4"/>
          </w:tcPr>
          <w:p w14:paraId="00A20985" w14:textId="4DE50187" w:rsidR="00163CE9" w:rsidRDefault="00050780" w:rsidP="00050780">
            <w:pPr>
              <w:jc w:val="both"/>
              <w:rPr>
                <w:szCs w:val="22"/>
              </w:rPr>
            </w:pPr>
            <w:r>
              <w:rPr>
                <w:rFonts w:ascii="Segoe UI Symbol" w:hAnsi="Segoe UI Symbol" w:cs="Segoe UI Symbol"/>
              </w:rPr>
              <w:t>☒</w:t>
            </w:r>
            <w:r>
              <w:rPr>
                <w:rFonts w:ascii="MS Gothic" w:eastAsia="MS Gothic" w:hAnsi="MS Gothic"/>
                <w:iCs/>
                <w:szCs w:val="24"/>
              </w:rPr>
              <w:t xml:space="preserve"> </w:t>
            </w:r>
            <w:hyperlink r:id="rId15" w:history="1">
              <w:r w:rsidR="00B008BA" w:rsidRPr="00933DF5">
                <w:rPr>
                  <w:rStyle w:val="Hipersaitas"/>
                </w:rPr>
                <w:t>https://zumis.lt</w:t>
              </w:r>
            </w:hyperlink>
            <w:r w:rsidR="00B008BA">
              <w:t xml:space="preserve"> </w:t>
            </w:r>
          </w:p>
          <w:p w14:paraId="0DEFA02F" w14:textId="77777777" w:rsidR="00B008BA" w:rsidRDefault="00B008BA" w:rsidP="00050780">
            <w:pPr>
              <w:jc w:val="both"/>
              <w:rPr>
                <w:szCs w:val="22"/>
              </w:rPr>
            </w:pPr>
          </w:p>
          <w:p w14:paraId="1CB4D725" w14:textId="6CA83BE7" w:rsidR="00B008BA" w:rsidRDefault="00E53F71" w:rsidP="00050780">
            <w:pPr>
              <w:jc w:val="both"/>
              <w:rPr>
                <w:szCs w:val="22"/>
              </w:rPr>
            </w:pPr>
            <w:r>
              <w:rPr>
                <w:szCs w:val="22"/>
              </w:rPr>
              <w:t xml:space="preserve">Nuo </w:t>
            </w:r>
            <w:r w:rsidR="00B008BA" w:rsidRPr="00B008BA">
              <w:rPr>
                <w:szCs w:val="22"/>
              </w:rPr>
              <w:t xml:space="preserve"> 2026 m. sausio 1 d. VVG paskelbtų kvietimų vietos projektų paraiškos teikiamos tiesiogiai Agentūrai. Vietos projektų paraiškas Agentūrai teikia pats pareiškėjas. Jei pareiškėjas yra  juridinis asmuo: paraišką pateikia vadovas arba jo įgaliotas asmuo (įgaliojimas turi būti pasirašytas vadovo kvalifikuotu el. parašu). Jei pareiškėjas yra fizinis asmuo: paraišką teikia pats pareiškėjas arba įgaliotas asmuo, pateikiantis notaro ar portale www.igaliojimai.lt  sudarytą įgaliojimą. Paraiškos teikiamos ŽŪMIS sistemoje https://zumis.lt, naudojantis „Pranešimai“ skilties funkcionalumu , prisijungiant  prie ŽŪMIS sistemos per Elektroninius valdžios vartus. Paraiška ir verslo planas (kai taikoma) turi būti Excel formatu. Paraiška ir verslo planas (kai taikoma) kitu formatu nepriimami. Prie paramos paraiškų pridedami dokumentai ( pvz., komerciniai pasiūlymai, projektiniai pasiūlymai, pažymos, išrašai ir pan.) gali būti teikiami šiais formatais: DOC, DOCX, XLS, XLSX, PDF, SHAPE, JPG, JPEG (prisegami dokumentai negali būti didesni negu 50 MB).</w:t>
            </w:r>
          </w:p>
          <w:p w14:paraId="1B748147" w14:textId="77777777" w:rsidR="00B008BA" w:rsidRDefault="00B008BA" w:rsidP="00050780">
            <w:pPr>
              <w:jc w:val="both"/>
              <w:rPr>
                <w:szCs w:val="22"/>
              </w:rPr>
            </w:pPr>
          </w:p>
          <w:p w14:paraId="6CB12D18" w14:textId="51A1C5FD" w:rsidR="00050780" w:rsidRPr="0060135D" w:rsidRDefault="00E53F71" w:rsidP="00050780">
            <w:pPr>
              <w:jc w:val="both"/>
              <w:rPr>
                <w:b/>
                <w:bCs/>
                <w:i/>
                <w:iCs/>
                <w:szCs w:val="22"/>
              </w:rPr>
            </w:pPr>
            <w:r w:rsidRPr="0060135D">
              <w:rPr>
                <w:b/>
                <w:bCs/>
                <w:i/>
                <w:iCs/>
                <w:szCs w:val="22"/>
              </w:rPr>
              <w:t>„</w:t>
            </w:r>
            <w:r w:rsidR="00163CE9" w:rsidRPr="0060135D">
              <w:rPr>
                <w:b/>
                <w:bCs/>
                <w:i/>
                <w:iCs/>
                <w:szCs w:val="22"/>
              </w:rPr>
              <w:t>Instrukcija</w:t>
            </w:r>
            <w:r w:rsidRPr="0060135D">
              <w:rPr>
                <w:b/>
                <w:bCs/>
                <w:i/>
                <w:iCs/>
                <w:szCs w:val="22"/>
              </w:rPr>
              <w:t xml:space="preserve"> pareiškėjams“</w:t>
            </w:r>
            <w:r w:rsidR="00163CE9" w:rsidRPr="0060135D">
              <w:rPr>
                <w:b/>
                <w:bCs/>
                <w:i/>
                <w:iCs/>
                <w:szCs w:val="22"/>
              </w:rPr>
              <w:t xml:space="preserve"> kaip tinkamai pateikti paraišką pridedama prie Kvietimo </w:t>
            </w:r>
            <w:r w:rsidRPr="0060135D">
              <w:rPr>
                <w:b/>
                <w:bCs/>
                <w:i/>
                <w:iCs/>
                <w:szCs w:val="22"/>
              </w:rPr>
              <w:t xml:space="preserve">teikti vietos projektus Nr.12 </w:t>
            </w:r>
            <w:r w:rsidR="00163CE9" w:rsidRPr="0060135D">
              <w:rPr>
                <w:b/>
                <w:bCs/>
                <w:i/>
                <w:iCs/>
                <w:szCs w:val="22"/>
              </w:rPr>
              <w:t xml:space="preserve">dokumentacijos. </w:t>
            </w:r>
          </w:p>
          <w:p w14:paraId="1D05072D" w14:textId="433D0AEE" w:rsidR="00A64327" w:rsidRDefault="00A64327" w:rsidP="00050780">
            <w:pPr>
              <w:jc w:val="both"/>
              <w:rPr>
                <w:i/>
                <w:iCs/>
                <w:sz w:val="20"/>
              </w:rPr>
            </w:pPr>
          </w:p>
        </w:tc>
      </w:tr>
      <w:tr w:rsidR="00A64327" w14:paraId="7E6BB3B2" w14:textId="77777777">
        <w:tc>
          <w:tcPr>
            <w:tcW w:w="9962" w:type="dxa"/>
            <w:gridSpan w:val="6"/>
          </w:tcPr>
          <w:p w14:paraId="10A0A878" w14:textId="77777777" w:rsidR="00A64327" w:rsidRDefault="00164C2F">
            <w:pPr>
              <w:ind w:left="360" w:hanging="360"/>
              <w:jc w:val="both"/>
              <w:rPr>
                <w:b/>
                <w:bCs/>
                <w:szCs w:val="22"/>
              </w:rPr>
            </w:pPr>
            <w:r>
              <w:rPr>
                <w:b/>
                <w:bCs/>
                <w:szCs w:val="22"/>
              </w:rPr>
              <w:t>3.</w:t>
            </w:r>
            <w:r>
              <w:rPr>
                <w:b/>
                <w:bCs/>
                <w:szCs w:val="22"/>
              </w:rPr>
              <w:tab/>
              <w:t>TEISĖS AKTAI,</w:t>
            </w:r>
            <w:r>
              <w:rPr>
                <w:szCs w:val="22"/>
              </w:rPr>
              <w:t xml:space="preserve"> </w:t>
            </w:r>
            <w:r>
              <w:rPr>
                <w:b/>
                <w:bCs/>
                <w:szCs w:val="22"/>
              </w:rPr>
              <w:t>REGLAMENTUOJANTYS VIETOS PROJEKTŲ ATRANKOS IR ĮGYVENDINIMO TVARKĄ</w:t>
            </w:r>
          </w:p>
        </w:tc>
      </w:tr>
      <w:tr w:rsidR="00A64327" w14:paraId="4B143615" w14:textId="77777777">
        <w:tc>
          <w:tcPr>
            <w:tcW w:w="816" w:type="dxa"/>
            <w:vAlign w:val="center"/>
          </w:tcPr>
          <w:p w14:paraId="04D9A509" w14:textId="77777777" w:rsidR="00A64327" w:rsidRDefault="00164C2F">
            <w:pPr>
              <w:jc w:val="center"/>
              <w:rPr>
                <w:szCs w:val="22"/>
              </w:rPr>
            </w:pPr>
            <w:r>
              <w:rPr>
                <w:szCs w:val="22"/>
              </w:rPr>
              <w:t>3.1.</w:t>
            </w:r>
          </w:p>
        </w:tc>
        <w:tc>
          <w:tcPr>
            <w:tcW w:w="2400" w:type="dxa"/>
            <w:vAlign w:val="center"/>
          </w:tcPr>
          <w:p w14:paraId="2C9CF701" w14:textId="77777777" w:rsidR="00A64327" w:rsidRDefault="00164C2F">
            <w:pPr>
              <w:rPr>
                <w:szCs w:val="22"/>
              </w:rPr>
            </w:pPr>
            <w:r>
              <w:rPr>
                <w:szCs w:val="22"/>
              </w:rPr>
              <w:t>VPS (aktuali redakcija)</w:t>
            </w:r>
          </w:p>
        </w:tc>
        <w:tc>
          <w:tcPr>
            <w:tcW w:w="6746" w:type="dxa"/>
            <w:gridSpan w:val="4"/>
          </w:tcPr>
          <w:p w14:paraId="07F846C0" w14:textId="77777777" w:rsidR="00050780" w:rsidRPr="008F0164" w:rsidRDefault="00050780" w:rsidP="00050780">
            <w:pPr>
              <w:jc w:val="both"/>
              <w:rPr>
                <w:szCs w:val="22"/>
              </w:rPr>
            </w:pPr>
            <w:r w:rsidRPr="008F0164">
              <w:rPr>
                <w:szCs w:val="22"/>
              </w:rPr>
              <w:t xml:space="preserve">Vietos plėtros strategija, patvirtinta Lietuvos Respublikos žemės ūkio ministro 2023 m. spalio 24 d. įsakymu Nr. 3D-695 „Dėl Vietos plėtros strategijų, kurioms skiriama parama pagal Lietuvos žemės ūkio ir kaimo plėtros 2023–2027 metų strateginio plano priemonę „Bendruomenių inicijuota vietos plėtra (LEADER)“, sąrašo patvirtinimo“ (toliau - VPS). </w:t>
            </w:r>
          </w:p>
          <w:p w14:paraId="0C2D90AF" w14:textId="182B8F8E" w:rsidR="00A64327" w:rsidRPr="008F0164" w:rsidRDefault="00050780" w:rsidP="00050780">
            <w:pPr>
              <w:ind w:firstLine="62"/>
              <w:rPr>
                <w:szCs w:val="22"/>
              </w:rPr>
            </w:pPr>
            <w:r w:rsidRPr="008F0164">
              <w:rPr>
                <w:szCs w:val="22"/>
              </w:rPr>
              <w:t>VPS nuoroda:</w:t>
            </w:r>
            <w:r w:rsidR="009C4E87" w:rsidRPr="008F0164">
              <w:rPr>
                <w:szCs w:val="22"/>
              </w:rPr>
              <w:t xml:space="preserve"> </w:t>
            </w:r>
            <w:hyperlink r:id="rId16" w:history="1">
              <w:r w:rsidR="009C4E87" w:rsidRPr="008F0164">
                <w:rPr>
                  <w:rStyle w:val="Hipersaitas"/>
                  <w:szCs w:val="22"/>
                </w:rPr>
                <w:t>https://alytausrvvg.lt/strategijos/2023-2029-m-vietos-pletros-strategija/</w:t>
              </w:r>
            </w:hyperlink>
            <w:r w:rsidR="009C4E87" w:rsidRPr="008F0164">
              <w:rPr>
                <w:szCs w:val="22"/>
              </w:rPr>
              <w:t xml:space="preserve"> </w:t>
            </w:r>
          </w:p>
        </w:tc>
      </w:tr>
      <w:tr w:rsidR="00A64327" w14:paraId="081C2413" w14:textId="77777777">
        <w:tc>
          <w:tcPr>
            <w:tcW w:w="816" w:type="dxa"/>
            <w:vAlign w:val="center"/>
          </w:tcPr>
          <w:p w14:paraId="616B996C" w14:textId="77777777" w:rsidR="00A64327" w:rsidRDefault="00164C2F">
            <w:pPr>
              <w:jc w:val="center"/>
              <w:rPr>
                <w:szCs w:val="22"/>
              </w:rPr>
            </w:pPr>
            <w:r>
              <w:rPr>
                <w:szCs w:val="22"/>
              </w:rPr>
              <w:t>3.2.</w:t>
            </w:r>
          </w:p>
        </w:tc>
        <w:tc>
          <w:tcPr>
            <w:tcW w:w="2400" w:type="dxa"/>
            <w:vAlign w:val="center"/>
          </w:tcPr>
          <w:p w14:paraId="77E99D3F" w14:textId="77777777" w:rsidR="00A64327" w:rsidRDefault="00164C2F">
            <w:pPr>
              <w:rPr>
                <w:szCs w:val="22"/>
              </w:rPr>
            </w:pPr>
            <w:r>
              <w:rPr>
                <w:szCs w:val="22"/>
              </w:rPr>
              <w:t>VP administravimo taisyklės</w:t>
            </w:r>
          </w:p>
        </w:tc>
        <w:tc>
          <w:tcPr>
            <w:tcW w:w="6746" w:type="dxa"/>
            <w:gridSpan w:val="4"/>
          </w:tcPr>
          <w:p w14:paraId="584271FF" w14:textId="77777777" w:rsidR="00A64327" w:rsidRDefault="00164C2F">
            <w:pPr>
              <w:jc w:val="both"/>
              <w:rPr>
                <w:szCs w:val="22"/>
              </w:rPr>
            </w:pPr>
            <w:r>
              <w:rPr>
                <w:szCs w:val="22"/>
              </w:rPr>
              <w:t xml:space="preserve">Vietos projektų, įgyvendinamų bendruomenių inicijuotos vietos plėtros būdu, administravimo taisyklės, patvirtintos Lietuvos Respublikos žemės ūkio ministro 2023 m. rugpjūčio 4 d. įsakymu Nr. 3D-528 „Dėl Vietos projektų, įgyvendinamų bendruomenių </w:t>
            </w:r>
            <w:r>
              <w:rPr>
                <w:szCs w:val="22"/>
              </w:rPr>
              <w:lastRenderedPageBreak/>
              <w:t>inicijuotos vietos plėtros būdu, administravimo taisyklių patvirtinimo“.</w:t>
            </w:r>
          </w:p>
        </w:tc>
      </w:tr>
      <w:tr w:rsidR="00A64327" w14:paraId="32AE7DC6" w14:textId="77777777">
        <w:tc>
          <w:tcPr>
            <w:tcW w:w="816" w:type="dxa"/>
            <w:vAlign w:val="center"/>
          </w:tcPr>
          <w:p w14:paraId="3AA0979D" w14:textId="77777777" w:rsidR="00A64327" w:rsidRDefault="00164C2F">
            <w:pPr>
              <w:jc w:val="center"/>
              <w:rPr>
                <w:szCs w:val="22"/>
              </w:rPr>
            </w:pPr>
            <w:r>
              <w:rPr>
                <w:szCs w:val="22"/>
              </w:rPr>
              <w:lastRenderedPageBreak/>
              <w:t>3.3.</w:t>
            </w:r>
          </w:p>
        </w:tc>
        <w:tc>
          <w:tcPr>
            <w:tcW w:w="2400" w:type="dxa"/>
            <w:vAlign w:val="center"/>
          </w:tcPr>
          <w:p w14:paraId="3DE52A0B" w14:textId="77777777" w:rsidR="00A64327" w:rsidRDefault="00164C2F">
            <w:pPr>
              <w:rPr>
                <w:szCs w:val="22"/>
              </w:rPr>
            </w:pPr>
            <w:r>
              <w:rPr>
                <w:szCs w:val="22"/>
              </w:rPr>
              <w:t>Administravimo taisyklės</w:t>
            </w:r>
          </w:p>
        </w:tc>
        <w:tc>
          <w:tcPr>
            <w:tcW w:w="6746" w:type="dxa"/>
            <w:gridSpan w:val="4"/>
          </w:tcPr>
          <w:p w14:paraId="11F1001C" w14:textId="77777777" w:rsidR="00A64327" w:rsidRDefault="00164C2F">
            <w:pPr>
              <w:jc w:val="both"/>
              <w:rPr>
                <w:szCs w:val="22"/>
              </w:rPr>
            </w:pPr>
            <w:r>
              <w:rPr>
                <w:szCs w:val="22"/>
              </w:rPr>
              <w:t>Lietuvos žemės ūkio ir kaimo plėtros 2023–2027 metų strateginio plano administravimo taisyklės, patvirtintos Lietuvos Respublikos žemės ūkio ministro 2023 m. vasario 24 d. įsakymu Nr. 3D-102 „Dėl Lietuvos žemės ūkio ir kaimo plėtros 2023–2027 metų strateginio plano administravimo taisyklių patvirtinimo“.</w:t>
            </w:r>
          </w:p>
          <w:p w14:paraId="1B8AB0D4" w14:textId="77777777" w:rsidR="004A6F54" w:rsidRDefault="004A6F54">
            <w:pPr>
              <w:jc w:val="both"/>
              <w:rPr>
                <w:szCs w:val="22"/>
              </w:rPr>
            </w:pPr>
          </w:p>
        </w:tc>
      </w:tr>
      <w:tr w:rsidR="00A64327" w14:paraId="25F41C3B" w14:textId="77777777">
        <w:tc>
          <w:tcPr>
            <w:tcW w:w="816" w:type="dxa"/>
            <w:vAlign w:val="center"/>
          </w:tcPr>
          <w:p w14:paraId="6B1BD6B7" w14:textId="77777777" w:rsidR="00A64327" w:rsidRDefault="00164C2F">
            <w:pPr>
              <w:jc w:val="center"/>
              <w:rPr>
                <w:szCs w:val="22"/>
              </w:rPr>
            </w:pPr>
            <w:r>
              <w:rPr>
                <w:szCs w:val="22"/>
              </w:rPr>
              <w:t>3.4.</w:t>
            </w:r>
          </w:p>
        </w:tc>
        <w:tc>
          <w:tcPr>
            <w:tcW w:w="2400" w:type="dxa"/>
            <w:vAlign w:val="center"/>
          </w:tcPr>
          <w:p w14:paraId="260916C1" w14:textId="77777777" w:rsidR="00A64327" w:rsidRDefault="00164C2F">
            <w:pPr>
              <w:rPr>
                <w:szCs w:val="22"/>
              </w:rPr>
            </w:pPr>
            <w:r>
              <w:rPr>
                <w:szCs w:val="22"/>
              </w:rPr>
              <w:t>Gairės</w:t>
            </w:r>
          </w:p>
        </w:tc>
        <w:tc>
          <w:tcPr>
            <w:tcW w:w="6746" w:type="dxa"/>
            <w:gridSpan w:val="4"/>
          </w:tcPr>
          <w:p w14:paraId="45BAAFB9" w14:textId="77777777" w:rsidR="00A64327" w:rsidRDefault="00164C2F">
            <w:pPr>
              <w:jc w:val="both"/>
              <w:rPr>
                <w:szCs w:val="22"/>
              </w:rPr>
            </w:pPr>
            <w:r>
              <w:rPr>
                <w:szCs w:val="22"/>
              </w:rPr>
              <w:t>Socialinio ir bendruomeninio verslo vykdymo bei viešųjų paslaugų perdavimo projektų, pateiktų pagal Lietuvos  žemės ūkio ir kaimo plėtros 2023–2027 metų strateginio plano intervencines priemones, gairės, patvirtintos Lietuvos Respublikos žemės ūkio ministro 2023 m. lapkričio 13 d. įsakymu Nr. 3D-736 „Dėl Socialinio ir bendruomeninio verslo vykdymo bei viešųjų paslaugų perdavimo Socialinio ir bendruomeninio verslo vykdymo bei viešųjų paslaugų perdavimo projektų, pateiktų pagal Lietuvos žemės ūkio ir kaimo plėtros 2023–2027 metų strateginio plano intervencines priemones, gairių patvirtinimo“.</w:t>
            </w:r>
          </w:p>
        </w:tc>
      </w:tr>
      <w:tr w:rsidR="00A64327" w14:paraId="0D824F47" w14:textId="77777777">
        <w:tc>
          <w:tcPr>
            <w:tcW w:w="816" w:type="dxa"/>
            <w:vAlign w:val="center"/>
          </w:tcPr>
          <w:p w14:paraId="20EBDCFA" w14:textId="77777777" w:rsidR="00A64327" w:rsidRDefault="00164C2F">
            <w:pPr>
              <w:jc w:val="center"/>
              <w:rPr>
                <w:szCs w:val="22"/>
              </w:rPr>
            </w:pPr>
            <w:r>
              <w:rPr>
                <w:szCs w:val="22"/>
              </w:rPr>
              <w:t>3.5.</w:t>
            </w:r>
          </w:p>
        </w:tc>
        <w:tc>
          <w:tcPr>
            <w:tcW w:w="9146" w:type="dxa"/>
            <w:gridSpan w:val="5"/>
          </w:tcPr>
          <w:p w14:paraId="1389189F" w14:textId="77777777" w:rsidR="00A64327" w:rsidRDefault="00164C2F">
            <w:pPr>
              <w:jc w:val="both"/>
              <w:rPr>
                <w:szCs w:val="22"/>
              </w:rPr>
            </w:pPr>
            <w:r>
              <w:rPr>
                <w:szCs w:val="22"/>
              </w:rPr>
              <w:t>Vietos projektų atranka ir tinkamumas vertinamas vadovaujantis VPS, VP administravimo taisyklių, Administravimo taisyklių, Gairių galiojančia aktualia redakcija vietos projekto pateikimo dieną.</w:t>
            </w:r>
          </w:p>
        </w:tc>
      </w:tr>
      <w:tr w:rsidR="00A64327" w14:paraId="2827C15F" w14:textId="77777777">
        <w:tc>
          <w:tcPr>
            <w:tcW w:w="9962" w:type="dxa"/>
            <w:gridSpan w:val="6"/>
          </w:tcPr>
          <w:p w14:paraId="5B27FD28" w14:textId="77777777" w:rsidR="00A64327" w:rsidRDefault="00164C2F">
            <w:pPr>
              <w:ind w:left="360" w:hanging="360"/>
              <w:jc w:val="both"/>
              <w:rPr>
                <w:b/>
                <w:bCs/>
                <w:szCs w:val="22"/>
              </w:rPr>
            </w:pPr>
            <w:r>
              <w:rPr>
                <w:b/>
                <w:bCs/>
                <w:szCs w:val="22"/>
              </w:rPr>
              <w:t>4.</w:t>
            </w:r>
            <w:r>
              <w:rPr>
                <w:b/>
                <w:bCs/>
                <w:szCs w:val="22"/>
              </w:rPr>
              <w:tab/>
              <w:t>VIETOS PROJEKTŲ ATRANKOS KRITERIJAI</w:t>
            </w:r>
          </w:p>
        </w:tc>
      </w:tr>
      <w:tr w:rsidR="00A64327" w14:paraId="3DC90E15" w14:textId="77777777">
        <w:tc>
          <w:tcPr>
            <w:tcW w:w="9962" w:type="dxa"/>
            <w:gridSpan w:val="6"/>
          </w:tcPr>
          <w:p w14:paraId="10C32864" w14:textId="77777777" w:rsidR="00050780" w:rsidRDefault="00050780" w:rsidP="00050780">
            <w:pPr>
              <w:jc w:val="both"/>
              <w:rPr>
                <w:szCs w:val="22"/>
              </w:rPr>
            </w:pPr>
            <w:r>
              <w:rPr>
                <w:szCs w:val="22"/>
              </w:rPr>
              <w:t xml:space="preserve">Vietos projektų atrankos kriterijai, jų galimas surinkti didžiausias balų skaičius, </w:t>
            </w:r>
            <w:proofErr w:type="spellStart"/>
            <w:r>
              <w:rPr>
                <w:szCs w:val="22"/>
              </w:rPr>
              <w:t>patikrinamumas</w:t>
            </w:r>
            <w:proofErr w:type="spellEnd"/>
            <w:r>
              <w:rPr>
                <w:szCs w:val="22"/>
              </w:rPr>
              <w:t xml:space="preserve"> ir </w:t>
            </w:r>
            <w:proofErr w:type="spellStart"/>
            <w:r>
              <w:rPr>
                <w:szCs w:val="22"/>
              </w:rPr>
              <w:t>kontroliuojamumas</w:t>
            </w:r>
            <w:proofErr w:type="spellEnd"/>
            <w:r>
              <w:rPr>
                <w:szCs w:val="22"/>
              </w:rPr>
              <w:t xml:space="preserve"> numatytas Paramos paraiškos „5. Vietos projekto atitiktis vietos projektų atrankos kriterijams“ dalyje.</w:t>
            </w:r>
          </w:p>
          <w:p w14:paraId="29F1496A" w14:textId="77777777" w:rsidR="00050780" w:rsidRDefault="00050780" w:rsidP="00050780">
            <w:pPr>
              <w:jc w:val="both"/>
              <w:rPr>
                <w:szCs w:val="22"/>
              </w:rPr>
            </w:pPr>
            <w:r>
              <w:rPr>
                <w:szCs w:val="22"/>
              </w:rPr>
              <w:t xml:space="preserve">Didžiausia galima surinkti balų suma yra 100 balų, </w:t>
            </w:r>
            <w:r>
              <w:rPr>
                <w:rFonts w:eastAsia="Calibri"/>
                <w:szCs w:val="24"/>
              </w:rPr>
              <w:t>mažiausias privalomas surinkti balų skaičius pagal vietos projektų atrankos kriterijus – 40 balų</w:t>
            </w:r>
            <w:r>
              <w:rPr>
                <w:szCs w:val="22"/>
              </w:rPr>
              <w:t>. Jeigu atrankos vertinimo metu nustatoma, kad vietos projektas nesurinko privalomojo mažiausio 40 balų skaičiaus, vietos projekto paraiška atmetama.</w:t>
            </w:r>
          </w:p>
          <w:p w14:paraId="289A2D1E" w14:textId="77777777" w:rsidR="00050780" w:rsidRDefault="00050780" w:rsidP="00050780">
            <w:pPr>
              <w:jc w:val="both"/>
              <w:rPr>
                <w:szCs w:val="22"/>
              </w:rPr>
            </w:pPr>
          </w:p>
          <w:p w14:paraId="3DC1A7EC" w14:textId="77777777" w:rsidR="00050780" w:rsidRDefault="00050780" w:rsidP="00050780">
            <w:pPr>
              <w:jc w:val="both"/>
              <w:rPr>
                <w:i/>
                <w:iCs/>
                <w:szCs w:val="22"/>
              </w:rPr>
            </w:pPr>
            <w:r w:rsidRPr="00843742">
              <w:rPr>
                <w:i/>
                <w:iCs/>
                <w:szCs w:val="22"/>
              </w:rPr>
              <w:t xml:space="preserve">Ar kvietimui bus taikomas antrasis prioritetinis vertinimas? </w:t>
            </w:r>
          </w:p>
          <w:p w14:paraId="4953E246" w14:textId="77777777" w:rsidR="00050780" w:rsidRDefault="00050780" w:rsidP="00050780">
            <w:pPr>
              <w:jc w:val="both"/>
              <w:rPr>
                <w:i/>
                <w:iCs/>
                <w:szCs w:val="22"/>
              </w:rPr>
            </w:pPr>
          </w:p>
          <w:p w14:paraId="321C7398" w14:textId="77777777" w:rsidR="00050780" w:rsidRDefault="00050780" w:rsidP="00050780">
            <w:pPr>
              <w:jc w:val="both"/>
              <w:rPr>
                <w:i/>
                <w:iCs/>
                <w:szCs w:val="22"/>
              </w:rPr>
            </w:pPr>
            <w:r w:rsidRPr="00843742">
              <w:rPr>
                <w:rFonts w:ascii="Segoe UI Symbol" w:hAnsi="Segoe UI Symbol" w:cs="Segoe UI Symbol"/>
                <w:i/>
                <w:iCs/>
                <w:szCs w:val="22"/>
              </w:rPr>
              <w:t>☒</w:t>
            </w:r>
            <w:r w:rsidRPr="00843742">
              <w:rPr>
                <w:i/>
                <w:iCs/>
                <w:szCs w:val="22"/>
              </w:rPr>
              <w:t xml:space="preserve"> Taip </w:t>
            </w:r>
            <w:r w:rsidRPr="00843742">
              <w:rPr>
                <w:rFonts w:ascii="Segoe UI Symbol" w:hAnsi="Segoe UI Symbol" w:cs="Segoe UI Symbol"/>
                <w:i/>
                <w:iCs/>
                <w:szCs w:val="22"/>
              </w:rPr>
              <w:t>☐</w:t>
            </w:r>
            <w:r w:rsidRPr="00843742">
              <w:rPr>
                <w:i/>
                <w:iCs/>
                <w:szCs w:val="22"/>
              </w:rPr>
              <w:t xml:space="preserve"> Ne </w:t>
            </w:r>
          </w:p>
          <w:p w14:paraId="088B51BC" w14:textId="77777777" w:rsidR="00050780" w:rsidRDefault="00050780" w:rsidP="00050780">
            <w:pPr>
              <w:jc w:val="both"/>
              <w:rPr>
                <w:i/>
                <w:iCs/>
                <w:szCs w:val="22"/>
              </w:rPr>
            </w:pPr>
          </w:p>
          <w:p w14:paraId="63CB3FA9" w14:textId="77777777" w:rsidR="00050780" w:rsidRDefault="00050780" w:rsidP="00050780">
            <w:pPr>
              <w:jc w:val="both"/>
              <w:rPr>
                <w:i/>
                <w:iCs/>
                <w:szCs w:val="22"/>
              </w:rPr>
            </w:pPr>
            <w:r w:rsidRPr="00843742">
              <w:rPr>
                <w:i/>
                <w:iCs/>
                <w:szCs w:val="22"/>
              </w:rPr>
              <w:t xml:space="preserve">Antriniai vertinimo kriterijai, taikomi paraiškoms surinkusioms vienodą balų skaičių: </w:t>
            </w:r>
          </w:p>
          <w:p w14:paraId="0756103D" w14:textId="77777777" w:rsidR="00050780" w:rsidRDefault="00050780" w:rsidP="00050780">
            <w:pPr>
              <w:jc w:val="both"/>
              <w:rPr>
                <w:i/>
                <w:iCs/>
                <w:szCs w:val="22"/>
              </w:rPr>
            </w:pPr>
            <w:r>
              <w:rPr>
                <w:i/>
                <w:iCs/>
                <w:szCs w:val="22"/>
              </w:rPr>
              <w:t xml:space="preserve">              </w:t>
            </w:r>
            <w:r w:rsidRPr="00843742">
              <w:rPr>
                <w:i/>
                <w:iCs/>
                <w:szCs w:val="22"/>
              </w:rPr>
              <w:t xml:space="preserve">1. Vietos projekte numatytas didesnis </w:t>
            </w:r>
            <w:r>
              <w:rPr>
                <w:i/>
                <w:iCs/>
                <w:szCs w:val="22"/>
              </w:rPr>
              <w:t xml:space="preserve">galutinių </w:t>
            </w:r>
            <w:r w:rsidRPr="00843742">
              <w:rPr>
                <w:i/>
                <w:iCs/>
                <w:szCs w:val="22"/>
              </w:rPr>
              <w:t>naudos gavėjų skaičius</w:t>
            </w:r>
            <w:r>
              <w:rPr>
                <w:i/>
                <w:iCs/>
                <w:szCs w:val="22"/>
              </w:rPr>
              <w:t>.</w:t>
            </w:r>
          </w:p>
          <w:p w14:paraId="0BB99F79" w14:textId="77777777" w:rsidR="00050780" w:rsidRDefault="00050780" w:rsidP="00050780">
            <w:pPr>
              <w:jc w:val="both"/>
              <w:rPr>
                <w:i/>
                <w:iCs/>
                <w:szCs w:val="22"/>
              </w:rPr>
            </w:pPr>
            <w:r>
              <w:rPr>
                <w:i/>
                <w:iCs/>
                <w:szCs w:val="22"/>
              </w:rPr>
              <w:t xml:space="preserve">             </w:t>
            </w:r>
            <w:r w:rsidRPr="00843742">
              <w:rPr>
                <w:i/>
                <w:iCs/>
                <w:szCs w:val="22"/>
              </w:rPr>
              <w:t xml:space="preserve"> 2</w:t>
            </w:r>
            <w:r>
              <w:rPr>
                <w:i/>
                <w:iCs/>
                <w:szCs w:val="22"/>
              </w:rPr>
              <w:t>.</w:t>
            </w:r>
            <w:r w:rsidRPr="00843742">
              <w:rPr>
                <w:i/>
                <w:iCs/>
                <w:szCs w:val="22"/>
              </w:rPr>
              <w:t xml:space="preserve"> Pareiškėjas nėra gavęs paramos iš EŽŪFKP 2014–2020 metų laikotarpio</w:t>
            </w:r>
            <w:r>
              <w:rPr>
                <w:i/>
                <w:iCs/>
                <w:szCs w:val="22"/>
              </w:rPr>
              <w:t>.</w:t>
            </w:r>
          </w:p>
          <w:p w14:paraId="56315650" w14:textId="77777777" w:rsidR="00A64327" w:rsidRDefault="00A64327">
            <w:pPr>
              <w:jc w:val="both"/>
              <w:rPr>
                <w:szCs w:val="22"/>
              </w:rPr>
            </w:pPr>
          </w:p>
        </w:tc>
      </w:tr>
      <w:tr w:rsidR="00A64327" w14:paraId="3575DD32" w14:textId="77777777">
        <w:tc>
          <w:tcPr>
            <w:tcW w:w="9962" w:type="dxa"/>
            <w:gridSpan w:val="6"/>
          </w:tcPr>
          <w:p w14:paraId="652E1F5B" w14:textId="77777777" w:rsidR="00A64327" w:rsidRDefault="00164C2F">
            <w:pPr>
              <w:ind w:left="360" w:hanging="360"/>
              <w:jc w:val="both"/>
              <w:rPr>
                <w:b/>
                <w:bCs/>
                <w:iCs/>
                <w:szCs w:val="22"/>
              </w:rPr>
            </w:pPr>
            <w:r>
              <w:rPr>
                <w:b/>
                <w:bCs/>
                <w:iCs/>
                <w:szCs w:val="22"/>
              </w:rPr>
              <w:t>5.</w:t>
            </w:r>
            <w:r>
              <w:rPr>
                <w:b/>
                <w:bCs/>
                <w:iCs/>
                <w:szCs w:val="22"/>
              </w:rPr>
              <w:tab/>
              <w:t>VIETOS PROJEKTŲ TINKAMUMO FINANSUOTI SĄLYGOS IR VIETOS PROJEKTŲ VYKDYTOJŲ ĮSIPAREIGOJIMAI</w:t>
            </w:r>
          </w:p>
        </w:tc>
      </w:tr>
      <w:tr w:rsidR="00A64327" w14:paraId="306782FB" w14:textId="77777777">
        <w:tc>
          <w:tcPr>
            <w:tcW w:w="816" w:type="dxa"/>
            <w:vAlign w:val="center"/>
          </w:tcPr>
          <w:p w14:paraId="05B399AA" w14:textId="77777777" w:rsidR="00A64327" w:rsidRDefault="00164C2F">
            <w:pPr>
              <w:jc w:val="center"/>
              <w:rPr>
                <w:szCs w:val="22"/>
              </w:rPr>
            </w:pPr>
            <w:r>
              <w:rPr>
                <w:szCs w:val="22"/>
              </w:rPr>
              <w:t>5.1.</w:t>
            </w:r>
          </w:p>
        </w:tc>
        <w:tc>
          <w:tcPr>
            <w:tcW w:w="2400" w:type="dxa"/>
            <w:vAlign w:val="center"/>
          </w:tcPr>
          <w:p w14:paraId="561AC1B5" w14:textId="77777777" w:rsidR="00A64327" w:rsidRDefault="00164C2F">
            <w:pPr>
              <w:jc w:val="both"/>
              <w:rPr>
                <w:szCs w:val="22"/>
              </w:rPr>
            </w:pPr>
            <w:r>
              <w:rPr>
                <w:szCs w:val="22"/>
              </w:rPr>
              <w:t xml:space="preserve">PRISIDĖJIMAS PRIE RODIKLIŲ </w:t>
            </w:r>
          </w:p>
        </w:tc>
        <w:tc>
          <w:tcPr>
            <w:tcW w:w="6746" w:type="dxa"/>
            <w:gridSpan w:val="4"/>
          </w:tcPr>
          <w:p w14:paraId="586B88AF" w14:textId="42D3E006" w:rsidR="00A64327" w:rsidRDefault="00050780">
            <w:pPr>
              <w:jc w:val="both"/>
              <w:rPr>
                <w:iCs/>
                <w:szCs w:val="22"/>
              </w:rPr>
            </w:pPr>
            <w:r w:rsidRPr="00F91628">
              <w:rPr>
                <w:rFonts w:ascii="Segoe UI Symbol" w:hAnsi="Segoe UI Symbol" w:cs="Segoe UI Symbol"/>
                <w:szCs w:val="22"/>
              </w:rPr>
              <w:t>☒</w:t>
            </w:r>
            <w:r>
              <w:rPr>
                <w:rFonts w:ascii="Segoe UI Symbol" w:hAnsi="Segoe UI Symbol" w:cs="Segoe UI Symbol"/>
                <w:szCs w:val="22"/>
              </w:rPr>
              <w:t xml:space="preserve"> </w:t>
            </w:r>
            <w:r>
              <w:rPr>
                <w:szCs w:val="22"/>
              </w:rPr>
              <w:t xml:space="preserve">R.42* </w:t>
            </w:r>
            <w:r w:rsidRPr="00F91628">
              <w:rPr>
                <w:szCs w:val="22"/>
              </w:rPr>
              <w:t xml:space="preserve">Socialinės </w:t>
            </w:r>
            <w:proofErr w:type="spellStart"/>
            <w:r w:rsidRPr="00F91628">
              <w:rPr>
                <w:szCs w:val="22"/>
              </w:rPr>
              <w:t>įtraukties</w:t>
            </w:r>
            <w:proofErr w:type="spellEnd"/>
            <w:r w:rsidRPr="00F91628">
              <w:rPr>
                <w:szCs w:val="22"/>
              </w:rPr>
              <w:t xml:space="preserve"> skatinimas. </w:t>
            </w:r>
            <w:r>
              <w:rPr>
                <w:szCs w:val="22"/>
              </w:rPr>
              <w:t>S</w:t>
            </w:r>
            <w:r w:rsidRPr="00F91628">
              <w:rPr>
                <w:szCs w:val="22"/>
              </w:rPr>
              <w:t>ocialinę atskirtį patiria</w:t>
            </w:r>
            <w:r>
              <w:rPr>
                <w:szCs w:val="22"/>
              </w:rPr>
              <w:t xml:space="preserve">nčių  jaunų neįgalių </w:t>
            </w:r>
            <w:r w:rsidRPr="00F91628">
              <w:rPr>
                <w:szCs w:val="22"/>
              </w:rPr>
              <w:t>asmen</w:t>
            </w:r>
            <w:r>
              <w:rPr>
                <w:szCs w:val="22"/>
              </w:rPr>
              <w:t>ų iki 29 m. amžiaus</w:t>
            </w:r>
            <w:r w:rsidRPr="00F91628">
              <w:rPr>
                <w:szCs w:val="22"/>
              </w:rPr>
              <w:t xml:space="preserve"> </w:t>
            </w:r>
            <w:proofErr w:type="spellStart"/>
            <w:r w:rsidRPr="00F91628">
              <w:rPr>
                <w:szCs w:val="22"/>
              </w:rPr>
              <w:t>įtraukt</w:t>
            </w:r>
            <w:r>
              <w:rPr>
                <w:szCs w:val="22"/>
              </w:rPr>
              <w:t>is</w:t>
            </w:r>
            <w:proofErr w:type="spellEnd"/>
            <w:r>
              <w:rPr>
                <w:szCs w:val="22"/>
              </w:rPr>
              <w:t xml:space="preserve"> į</w:t>
            </w:r>
            <w:r w:rsidRPr="00F91628">
              <w:rPr>
                <w:szCs w:val="22"/>
              </w:rPr>
              <w:t xml:space="preserve"> </w:t>
            </w:r>
            <w:r>
              <w:rPr>
                <w:szCs w:val="22"/>
              </w:rPr>
              <w:t xml:space="preserve"> vieną vietos </w:t>
            </w:r>
            <w:r w:rsidRPr="00F91628">
              <w:rPr>
                <w:szCs w:val="22"/>
              </w:rPr>
              <w:t>projekt</w:t>
            </w:r>
            <w:r>
              <w:rPr>
                <w:szCs w:val="22"/>
              </w:rPr>
              <w:t>ą</w:t>
            </w:r>
            <w:r w:rsidRPr="00F91628">
              <w:rPr>
                <w:szCs w:val="22"/>
              </w:rPr>
              <w:t xml:space="preserve">, </w:t>
            </w:r>
            <w:r>
              <w:rPr>
                <w:szCs w:val="22"/>
              </w:rPr>
              <w:t>s</w:t>
            </w:r>
            <w:r w:rsidRPr="00F91628">
              <w:rPr>
                <w:szCs w:val="22"/>
              </w:rPr>
              <w:t xml:space="preserve">kaičius. </w:t>
            </w:r>
            <w:r>
              <w:rPr>
                <w:szCs w:val="22"/>
              </w:rPr>
              <w:t>N</w:t>
            </w:r>
            <w:r w:rsidRPr="00F91628">
              <w:rPr>
                <w:szCs w:val="22"/>
              </w:rPr>
              <w:t xml:space="preserve">e mažiau kaip </w:t>
            </w:r>
            <w:r>
              <w:rPr>
                <w:szCs w:val="22"/>
              </w:rPr>
              <w:t>25</w:t>
            </w:r>
            <w:r w:rsidRPr="00F91628">
              <w:rPr>
                <w:szCs w:val="22"/>
              </w:rPr>
              <w:t xml:space="preserve"> asmen</w:t>
            </w:r>
            <w:r>
              <w:rPr>
                <w:szCs w:val="22"/>
              </w:rPr>
              <w:t>ys</w:t>
            </w:r>
            <w:r w:rsidRPr="00F91628">
              <w:rPr>
                <w:szCs w:val="22"/>
              </w:rPr>
              <w:t xml:space="preserve"> viename projekte</w:t>
            </w:r>
            <w:r>
              <w:rPr>
                <w:szCs w:val="22"/>
              </w:rPr>
              <w:t>.</w:t>
            </w:r>
          </w:p>
        </w:tc>
      </w:tr>
      <w:tr w:rsidR="00A64327" w14:paraId="1F760546" w14:textId="77777777">
        <w:tc>
          <w:tcPr>
            <w:tcW w:w="816" w:type="dxa"/>
            <w:vAlign w:val="center"/>
          </w:tcPr>
          <w:p w14:paraId="0E18B61F" w14:textId="77777777" w:rsidR="00A64327" w:rsidRDefault="00164C2F">
            <w:pPr>
              <w:jc w:val="center"/>
              <w:rPr>
                <w:szCs w:val="22"/>
              </w:rPr>
            </w:pPr>
            <w:r>
              <w:rPr>
                <w:szCs w:val="22"/>
              </w:rPr>
              <w:t>5.2.</w:t>
            </w:r>
          </w:p>
        </w:tc>
        <w:tc>
          <w:tcPr>
            <w:tcW w:w="2400" w:type="dxa"/>
            <w:vAlign w:val="center"/>
          </w:tcPr>
          <w:p w14:paraId="650F7C0E" w14:textId="77777777" w:rsidR="00A64327" w:rsidRDefault="00164C2F">
            <w:pPr>
              <w:jc w:val="both"/>
              <w:rPr>
                <w:szCs w:val="22"/>
              </w:rPr>
            </w:pPr>
            <w:r>
              <w:rPr>
                <w:szCs w:val="22"/>
              </w:rPr>
              <w:t>Ar su paramos paraiška privalomas teikti verslo planas?</w:t>
            </w:r>
          </w:p>
        </w:tc>
        <w:tc>
          <w:tcPr>
            <w:tcW w:w="6746" w:type="dxa"/>
            <w:gridSpan w:val="4"/>
          </w:tcPr>
          <w:p w14:paraId="1E171927" w14:textId="61D9633A" w:rsidR="00A64327" w:rsidRDefault="00164C2F">
            <w:pPr>
              <w:jc w:val="both"/>
              <w:rPr>
                <w:szCs w:val="22"/>
              </w:rPr>
            </w:pPr>
            <w:r>
              <w:rPr>
                <w:rFonts w:ascii="MS Gothic" w:eastAsia="MS Gothic" w:hAnsi="MS Gothic"/>
                <w:szCs w:val="22"/>
              </w:rPr>
              <w:t>☐</w:t>
            </w:r>
            <w:r>
              <w:rPr>
                <w:szCs w:val="22"/>
              </w:rPr>
              <w:t xml:space="preserve">   Taip   </w:t>
            </w:r>
            <w:r w:rsidR="00050780">
              <w:rPr>
                <w:rFonts w:ascii="Segoe UI Symbol" w:hAnsi="Segoe UI Symbol" w:cs="Segoe UI Symbol"/>
              </w:rPr>
              <w:t>☒</w:t>
            </w:r>
            <w:r w:rsidR="00050780">
              <w:rPr>
                <w:szCs w:val="22"/>
              </w:rPr>
              <w:t xml:space="preserve">  Ne</w:t>
            </w:r>
          </w:p>
          <w:p w14:paraId="772CAE81" w14:textId="77777777" w:rsidR="00A64327" w:rsidRDefault="00A64327">
            <w:pPr>
              <w:jc w:val="both"/>
              <w:rPr>
                <w:i/>
                <w:szCs w:val="22"/>
              </w:rPr>
            </w:pPr>
          </w:p>
          <w:p w14:paraId="082F73B1" w14:textId="7B54C177" w:rsidR="00A64327" w:rsidRDefault="00A64327">
            <w:pPr>
              <w:jc w:val="both"/>
              <w:rPr>
                <w:i/>
                <w:szCs w:val="22"/>
              </w:rPr>
            </w:pPr>
          </w:p>
        </w:tc>
      </w:tr>
      <w:tr w:rsidR="00A64327" w14:paraId="733AD518" w14:textId="77777777">
        <w:tc>
          <w:tcPr>
            <w:tcW w:w="816" w:type="dxa"/>
            <w:vAlign w:val="center"/>
          </w:tcPr>
          <w:p w14:paraId="0DB51C35" w14:textId="77777777" w:rsidR="00A64327" w:rsidRDefault="00164C2F">
            <w:pPr>
              <w:jc w:val="center"/>
              <w:rPr>
                <w:szCs w:val="22"/>
              </w:rPr>
            </w:pPr>
            <w:r>
              <w:rPr>
                <w:szCs w:val="22"/>
              </w:rPr>
              <w:t>5.3.</w:t>
            </w:r>
          </w:p>
        </w:tc>
        <w:tc>
          <w:tcPr>
            <w:tcW w:w="2400" w:type="dxa"/>
            <w:vAlign w:val="center"/>
          </w:tcPr>
          <w:p w14:paraId="7807E58E" w14:textId="77777777" w:rsidR="00A64327" w:rsidRDefault="00164C2F">
            <w:pPr>
              <w:jc w:val="both"/>
              <w:rPr>
                <w:szCs w:val="22"/>
              </w:rPr>
            </w:pPr>
            <w:r>
              <w:rPr>
                <w:szCs w:val="22"/>
              </w:rPr>
              <w:t xml:space="preserve">Ar pagal Priemonę privaloma laikytis </w:t>
            </w:r>
            <w:r>
              <w:rPr>
                <w:szCs w:val="22"/>
              </w:rPr>
              <w:lastRenderedPageBreak/>
              <w:t>Gairėse numatytų reikalavimų ir su paramos paraiška teikti jose numatytus dokumentus?</w:t>
            </w:r>
          </w:p>
        </w:tc>
        <w:tc>
          <w:tcPr>
            <w:tcW w:w="6746" w:type="dxa"/>
            <w:gridSpan w:val="4"/>
          </w:tcPr>
          <w:p w14:paraId="7C0D7C4D" w14:textId="77777777" w:rsidR="00A64327" w:rsidRDefault="00A64327">
            <w:pPr>
              <w:jc w:val="both"/>
              <w:rPr>
                <w:rFonts w:ascii="MS Gothic" w:eastAsia="MS Gothic" w:hAnsi="MS Gothic"/>
                <w:szCs w:val="22"/>
              </w:rPr>
            </w:pPr>
          </w:p>
          <w:p w14:paraId="2C667FA0" w14:textId="47D01D05" w:rsidR="00A64327" w:rsidRDefault="00164C2F">
            <w:pPr>
              <w:ind w:firstLine="62"/>
              <w:jc w:val="both"/>
              <w:rPr>
                <w:szCs w:val="22"/>
              </w:rPr>
            </w:pPr>
            <w:r>
              <w:rPr>
                <w:rFonts w:ascii="MS Gothic" w:eastAsia="MS Gothic" w:hAnsi="MS Gothic"/>
                <w:szCs w:val="22"/>
              </w:rPr>
              <w:lastRenderedPageBreak/>
              <w:t>☐</w:t>
            </w:r>
            <w:r>
              <w:rPr>
                <w:szCs w:val="22"/>
              </w:rPr>
              <w:t xml:space="preserve">  Taip   </w:t>
            </w:r>
            <w:r w:rsidR="00050780">
              <w:rPr>
                <w:rFonts w:ascii="Segoe UI Symbol" w:hAnsi="Segoe UI Symbol" w:cs="Segoe UI Symbol"/>
              </w:rPr>
              <w:t>☒</w:t>
            </w:r>
            <w:r w:rsidR="00050780">
              <w:rPr>
                <w:szCs w:val="22"/>
              </w:rPr>
              <w:t xml:space="preserve">  Ne</w:t>
            </w:r>
          </w:p>
        </w:tc>
      </w:tr>
      <w:tr w:rsidR="00A64327" w14:paraId="0E5E09E1" w14:textId="77777777">
        <w:tc>
          <w:tcPr>
            <w:tcW w:w="816" w:type="dxa"/>
            <w:vAlign w:val="center"/>
          </w:tcPr>
          <w:p w14:paraId="330DEDDC" w14:textId="77777777" w:rsidR="00A64327" w:rsidRDefault="00164C2F">
            <w:pPr>
              <w:jc w:val="center"/>
              <w:rPr>
                <w:szCs w:val="22"/>
              </w:rPr>
            </w:pPr>
            <w:r>
              <w:rPr>
                <w:szCs w:val="22"/>
              </w:rPr>
              <w:lastRenderedPageBreak/>
              <w:t>5.4.</w:t>
            </w:r>
          </w:p>
        </w:tc>
        <w:tc>
          <w:tcPr>
            <w:tcW w:w="2400" w:type="dxa"/>
            <w:vAlign w:val="center"/>
          </w:tcPr>
          <w:p w14:paraId="386AD961" w14:textId="77777777" w:rsidR="00A64327" w:rsidRDefault="00164C2F">
            <w:pPr>
              <w:jc w:val="both"/>
              <w:rPr>
                <w:szCs w:val="22"/>
              </w:rPr>
            </w:pPr>
            <w:r>
              <w:rPr>
                <w:szCs w:val="22"/>
              </w:rPr>
              <w:t>Ar pagal Priemonę vietos projektas turi atitikti VPS temą?</w:t>
            </w:r>
          </w:p>
        </w:tc>
        <w:tc>
          <w:tcPr>
            <w:tcW w:w="6746" w:type="dxa"/>
            <w:gridSpan w:val="4"/>
          </w:tcPr>
          <w:p w14:paraId="1D3C7A72" w14:textId="6674D048" w:rsidR="00A64327" w:rsidRDefault="00050780">
            <w:pPr>
              <w:jc w:val="both"/>
              <w:rPr>
                <w:szCs w:val="22"/>
              </w:rPr>
            </w:pPr>
            <w:r w:rsidRPr="000846AA">
              <w:rPr>
                <w:rFonts w:ascii="Segoe UI Symbol" w:hAnsi="Segoe UI Symbol" w:cs="Segoe UI Symbol"/>
                <w:sz w:val="28"/>
                <w:szCs w:val="28"/>
              </w:rPr>
              <w:t>☒</w:t>
            </w:r>
            <w:r w:rsidR="00164C2F">
              <w:rPr>
                <w:szCs w:val="22"/>
              </w:rPr>
              <w:t xml:space="preserve">  Taip (tinkamumo sąlyga);  </w:t>
            </w:r>
            <w:r w:rsidR="00164C2F">
              <w:rPr>
                <w:rFonts w:ascii="MS Gothic" w:eastAsia="MS Gothic" w:hAnsi="MS Gothic"/>
                <w:szCs w:val="22"/>
              </w:rPr>
              <w:t>☐</w:t>
            </w:r>
            <w:r w:rsidR="00164C2F">
              <w:rPr>
                <w:szCs w:val="22"/>
              </w:rPr>
              <w:t xml:space="preserve">  Taip (atrankos kriterijus)   </w:t>
            </w:r>
            <w:r w:rsidR="00164C2F">
              <w:rPr>
                <w:rFonts w:ascii="MS Gothic" w:eastAsia="MS Gothic" w:hAnsi="MS Gothic"/>
                <w:szCs w:val="22"/>
              </w:rPr>
              <w:t>☐</w:t>
            </w:r>
            <w:r w:rsidR="00164C2F">
              <w:rPr>
                <w:szCs w:val="22"/>
              </w:rPr>
              <w:t xml:space="preserve">   Ne</w:t>
            </w:r>
          </w:p>
          <w:p w14:paraId="34321F29" w14:textId="77777777" w:rsidR="00A64327" w:rsidRDefault="00A64327">
            <w:pPr>
              <w:jc w:val="both"/>
              <w:rPr>
                <w:szCs w:val="22"/>
              </w:rPr>
            </w:pPr>
          </w:p>
          <w:p w14:paraId="01E24722" w14:textId="53535C7E" w:rsidR="00A64327" w:rsidRDefault="00164C2F">
            <w:pPr>
              <w:jc w:val="both"/>
              <w:rPr>
                <w:i/>
                <w:iCs/>
                <w:szCs w:val="22"/>
              </w:rPr>
            </w:pPr>
            <w:r>
              <w:rPr>
                <w:i/>
                <w:iCs/>
                <w:szCs w:val="22"/>
              </w:rPr>
              <w:t>VPS temos pavadinimas:</w:t>
            </w:r>
          </w:p>
          <w:p w14:paraId="1613BD9E" w14:textId="40101CC0" w:rsidR="00A64327" w:rsidRPr="00F65AC4" w:rsidRDefault="00050780">
            <w:pPr>
              <w:jc w:val="both"/>
              <w:rPr>
                <w:b/>
                <w:bCs/>
                <w:szCs w:val="22"/>
              </w:rPr>
            </w:pPr>
            <w:r w:rsidRPr="00F65AC4">
              <w:rPr>
                <w:b/>
                <w:bCs/>
                <w:szCs w:val="22"/>
              </w:rPr>
              <w:t xml:space="preserve">Geriausias gamtos ir kultūros išteklių panaudojimas gyventojų sveikatai stiprinti ir turizmui vystyti </w:t>
            </w:r>
          </w:p>
        </w:tc>
      </w:tr>
      <w:tr w:rsidR="00A64327" w14:paraId="5CB31CC8" w14:textId="77777777">
        <w:tc>
          <w:tcPr>
            <w:tcW w:w="816" w:type="dxa"/>
            <w:vAlign w:val="center"/>
          </w:tcPr>
          <w:p w14:paraId="48ADA80C" w14:textId="77777777" w:rsidR="00A64327" w:rsidRDefault="00164C2F">
            <w:pPr>
              <w:jc w:val="center"/>
              <w:rPr>
                <w:szCs w:val="22"/>
              </w:rPr>
            </w:pPr>
            <w:r>
              <w:rPr>
                <w:szCs w:val="22"/>
              </w:rPr>
              <w:t>5.5.</w:t>
            </w:r>
          </w:p>
        </w:tc>
        <w:tc>
          <w:tcPr>
            <w:tcW w:w="2400" w:type="dxa"/>
            <w:vAlign w:val="center"/>
          </w:tcPr>
          <w:p w14:paraId="4914ADC0" w14:textId="77777777" w:rsidR="00A64327" w:rsidRDefault="00164C2F">
            <w:pPr>
              <w:jc w:val="both"/>
              <w:rPr>
                <w:szCs w:val="22"/>
              </w:rPr>
            </w:pPr>
            <w:r>
              <w:rPr>
                <w:szCs w:val="22"/>
              </w:rPr>
              <w:t xml:space="preserve">Ar pagal Priemonę vietos projektas skirtas jaunimui? </w:t>
            </w:r>
          </w:p>
        </w:tc>
        <w:tc>
          <w:tcPr>
            <w:tcW w:w="6746" w:type="dxa"/>
            <w:gridSpan w:val="4"/>
          </w:tcPr>
          <w:p w14:paraId="5D137E92" w14:textId="77777777" w:rsidR="00A64327" w:rsidRDefault="00A64327">
            <w:pPr>
              <w:jc w:val="both"/>
              <w:rPr>
                <w:i/>
                <w:iCs/>
                <w:szCs w:val="22"/>
              </w:rPr>
            </w:pPr>
          </w:p>
          <w:p w14:paraId="4FEB9961" w14:textId="3893F67A" w:rsidR="00A64327" w:rsidRDefault="00164C2F">
            <w:pPr>
              <w:jc w:val="both"/>
              <w:rPr>
                <w:szCs w:val="22"/>
              </w:rPr>
            </w:pPr>
            <w:r>
              <w:rPr>
                <w:rFonts w:ascii="MS Gothic" w:eastAsia="MS Gothic" w:hAnsi="MS Gothic"/>
                <w:szCs w:val="22"/>
              </w:rPr>
              <w:t>☐</w:t>
            </w:r>
            <w:r>
              <w:rPr>
                <w:szCs w:val="22"/>
              </w:rPr>
              <w:t xml:space="preserve">  Taip (tinkamumo sąlyga);  </w:t>
            </w:r>
            <w:r w:rsidR="00050780" w:rsidRPr="000846AA">
              <w:rPr>
                <w:rFonts w:ascii="Segoe UI Symbol" w:hAnsi="Segoe UI Symbol" w:cs="Segoe UI Symbol"/>
              </w:rPr>
              <w:t>☒</w:t>
            </w:r>
            <w:r w:rsidR="00050780" w:rsidRPr="000846AA">
              <w:rPr>
                <w:szCs w:val="22"/>
              </w:rPr>
              <w:t xml:space="preserve"> </w:t>
            </w:r>
            <w:r>
              <w:rPr>
                <w:szCs w:val="22"/>
              </w:rPr>
              <w:t xml:space="preserve">  Taip (atrankos kriterijus)   </w:t>
            </w:r>
            <w:r>
              <w:rPr>
                <w:rFonts w:ascii="MS Gothic" w:eastAsia="MS Gothic" w:hAnsi="MS Gothic"/>
                <w:szCs w:val="22"/>
              </w:rPr>
              <w:t>☐</w:t>
            </w:r>
            <w:r>
              <w:rPr>
                <w:szCs w:val="22"/>
              </w:rPr>
              <w:t xml:space="preserve">   Ne</w:t>
            </w:r>
          </w:p>
          <w:p w14:paraId="0D71B916" w14:textId="77777777" w:rsidR="00A64327" w:rsidRDefault="00A64327">
            <w:pPr>
              <w:jc w:val="both"/>
              <w:rPr>
                <w:i/>
                <w:iCs/>
                <w:szCs w:val="22"/>
              </w:rPr>
            </w:pPr>
          </w:p>
          <w:p w14:paraId="1C67FF20" w14:textId="2EC3AB9A" w:rsidR="00050780" w:rsidRDefault="00050780">
            <w:pPr>
              <w:jc w:val="both"/>
              <w:rPr>
                <w:i/>
                <w:iCs/>
                <w:szCs w:val="22"/>
              </w:rPr>
            </w:pPr>
            <w:r w:rsidRPr="000846AA">
              <w:rPr>
                <w:szCs w:val="24"/>
                <w:lang w:eastAsia="lt-LT"/>
              </w:rPr>
              <w:t>VP skirtas  jaunim</w:t>
            </w:r>
            <w:r w:rsidR="00A8701A">
              <w:rPr>
                <w:szCs w:val="24"/>
                <w:lang w:eastAsia="lt-LT"/>
              </w:rPr>
              <w:t>ui</w:t>
            </w:r>
            <w:r w:rsidRPr="000846AA">
              <w:rPr>
                <w:szCs w:val="24"/>
                <w:lang w:eastAsia="lt-LT"/>
              </w:rPr>
              <w:t xml:space="preserve"> iki 29 m.</w:t>
            </w:r>
            <w:r w:rsidR="00A8701A">
              <w:rPr>
                <w:szCs w:val="24"/>
                <w:lang w:eastAsia="lt-LT"/>
              </w:rPr>
              <w:t xml:space="preserve"> taip kaip  nurodyta 1.10 punkte.</w:t>
            </w:r>
          </w:p>
        </w:tc>
      </w:tr>
      <w:tr w:rsidR="00A64327" w14:paraId="2386D64A" w14:textId="77777777">
        <w:tc>
          <w:tcPr>
            <w:tcW w:w="816" w:type="dxa"/>
            <w:vAlign w:val="center"/>
          </w:tcPr>
          <w:p w14:paraId="5E63FA4C" w14:textId="77777777" w:rsidR="00A64327" w:rsidRPr="00FE6051" w:rsidRDefault="00164C2F">
            <w:pPr>
              <w:jc w:val="center"/>
              <w:rPr>
                <w:szCs w:val="22"/>
              </w:rPr>
            </w:pPr>
            <w:r w:rsidRPr="00FE6051">
              <w:rPr>
                <w:szCs w:val="22"/>
              </w:rPr>
              <w:t>5.6.</w:t>
            </w:r>
          </w:p>
        </w:tc>
        <w:tc>
          <w:tcPr>
            <w:tcW w:w="2400" w:type="dxa"/>
            <w:vAlign w:val="center"/>
          </w:tcPr>
          <w:p w14:paraId="3C86270D" w14:textId="77777777" w:rsidR="00A64327" w:rsidRPr="00FE6051" w:rsidRDefault="00164C2F">
            <w:pPr>
              <w:jc w:val="both"/>
              <w:rPr>
                <w:rFonts w:eastAsia="Calibri"/>
                <w:szCs w:val="24"/>
              </w:rPr>
            </w:pPr>
            <w:r w:rsidRPr="00FE6051">
              <w:rPr>
                <w:szCs w:val="22"/>
              </w:rPr>
              <w:t>Ar pagal Priemonę vietos projektas skirtas inovacijoms diegti?</w:t>
            </w:r>
          </w:p>
        </w:tc>
        <w:tc>
          <w:tcPr>
            <w:tcW w:w="6746" w:type="dxa"/>
            <w:gridSpan w:val="4"/>
          </w:tcPr>
          <w:p w14:paraId="4AEFE0BA" w14:textId="77777777" w:rsidR="00A64327" w:rsidRPr="00FE6051" w:rsidRDefault="00A64327">
            <w:pPr>
              <w:jc w:val="both"/>
              <w:rPr>
                <w:i/>
                <w:iCs/>
                <w:szCs w:val="22"/>
              </w:rPr>
            </w:pPr>
          </w:p>
          <w:p w14:paraId="6F8D10B7" w14:textId="4F7746FE" w:rsidR="00A64327" w:rsidRPr="00FE6051" w:rsidRDefault="00E07E26">
            <w:pPr>
              <w:jc w:val="both"/>
              <w:rPr>
                <w:szCs w:val="22"/>
              </w:rPr>
            </w:pPr>
            <w:r w:rsidRPr="00FE6051">
              <w:rPr>
                <w:rFonts w:ascii="Segoe UI Symbol" w:hAnsi="Segoe UI Symbol" w:cs="Segoe UI Symbol"/>
              </w:rPr>
              <w:t>☒</w:t>
            </w:r>
            <w:r w:rsidR="00164C2F" w:rsidRPr="00FE6051">
              <w:rPr>
                <w:szCs w:val="22"/>
              </w:rPr>
              <w:t xml:space="preserve">  Taip (tinkamumo sąlyga);  </w:t>
            </w:r>
            <w:r w:rsidR="00164C2F" w:rsidRPr="00FE6051">
              <w:rPr>
                <w:rFonts w:ascii="MS Gothic" w:eastAsia="MS Gothic" w:hAnsi="MS Gothic"/>
                <w:szCs w:val="22"/>
              </w:rPr>
              <w:t>☐</w:t>
            </w:r>
            <w:r w:rsidR="00164C2F" w:rsidRPr="00FE6051">
              <w:rPr>
                <w:szCs w:val="22"/>
              </w:rPr>
              <w:t xml:space="preserve">  Taip (atrankos kriterijus)   </w:t>
            </w:r>
            <w:r w:rsidR="00164C2F" w:rsidRPr="00FE6051">
              <w:rPr>
                <w:rFonts w:ascii="MS Gothic" w:eastAsia="MS Gothic" w:hAnsi="MS Gothic"/>
                <w:szCs w:val="22"/>
              </w:rPr>
              <w:t>☐</w:t>
            </w:r>
            <w:r w:rsidR="00164C2F" w:rsidRPr="00FE6051">
              <w:rPr>
                <w:szCs w:val="22"/>
              </w:rPr>
              <w:t xml:space="preserve">   Ne</w:t>
            </w:r>
          </w:p>
          <w:p w14:paraId="394E0B5E" w14:textId="77777777" w:rsidR="00A64327" w:rsidRPr="00FE6051" w:rsidRDefault="00A64327">
            <w:pPr>
              <w:jc w:val="both"/>
              <w:rPr>
                <w:rFonts w:eastAsia="Calibri"/>
                <w:i/>
                <w:iCs/>
                <w:sz w:val="20"/>
              </w:rPr>
            </w:pPr>
          </w:p>
          <w:p w14:paraId="3BD23FED" w14:textId="7F8FE351" w:rsidR="00E07E26" w:rsidRPr="00FE6051" w:rsidRDefault="00E07E26">
            <w:pPr>
              <w:jc w:val="both"/>
              <w:rPr>
                <w:rFonts w:eastAsia="Calibri"/>
                <w:szCs w:val="24"/>
                <w14:ligatures w14:val="standardContextual"/>
              </w:rPr>
            </w:pPr>
            <w:r w:rsidRPr="00FE6051">
              <w:rPr>
                <w:rFonts w:eastAsia="Calibri"/>
                <w:szCs w:val="24"/>
                <w14:ligatures w14:val="standardContextual"/>
              </w:rPr>
              <w:t>Kuo plačiau, įvairiau pristatyti sveikatinimo, turizmo paslaugas</w:t>
            </w:r>
            <w:r w:rsidR="00B008BA" w:rsidRPr="00FE6051">
              <w:rPr>
                <w:rFonts w:eastAsia="Calibri"/>
                <w:szCs w:val="24"/>
                <w14:ligatures w14:val="standardContextual"/>
              </w:rPr>
              <w:t xml:space="preserve"> ir kt.</w:t>
            </w:r>
            <w:r w:rsidRPr="00FE6051">
              <w:rPr>
                <w:rFonts w:eastAsia="Calibri"/>
                <w:szCs w:val="24"/>
                <w14:ligatures w14:val="standardContextual"/>
              </w:rPr>
              <w:t xml:space="preserve"> </w:t>
            </w:r>
            <w:r w:rsidR="00B008BA" w:rsidRPr="00FE6051">
              <w:rPr>
                <w:rFonts w:eastAsia="Calibri"/>
                <w:szCs w:val="24"/>
                <w14:ligatures w14:val="standardContextual"/>
              </w:rPr>
              <w:t>naudojant</w:t>
            </w:r>
            <w:r w:rsidRPr="00FE6051">
              <w:rPr>
                <w:rFonts w:eastAsia="Calibri"/>
                <w:szCs w:val="24"/>
                <w14:ligatures w14:val="standardContextual"/>
              </w:rPr>
              <w:t xml:space="preserve"> IKT (informacinės komunikacijos priemonės), rinkodaros inovacijas ir tvarius sprendimus. Mokymai, veiklos ir įsigytos priemonės skirtos supažindinti su išmaniais tvarios gamybos ir paslaugų teikimo sprendimais, ugdyti verslumą ir įsitraukimą.</w:t>
            </w:r>
          </w:p>
          <w:p w14:paraId="5C7A3999" w14:textId="77777777" w:rsidR="00DB6ABD" w:rsidRPr="00FE6051" w:rsidRDefault="00DB6ABD">
            <w:pPr>
              <w:jc w:val="both"/>
              <w:rPr>
                <w:rFonts w:eastAsia="Calibri"/>
                <w:i/>
                <w:iCs/>
                <w:sz w:val="20"/>
                <w:szCs w:val="24"/>
                <w14:ligatures w14:val="standardContextual"/>
              </w:rPr>
            </w:pPr>
          </w:p>
          <w:p w14:paraId="277DF837" w14:textId="17977A96" w:rsidR="00DB6ABD" w:rsidRPr="00FE6051" w:rsidRDefault="00DB6ABD">
            <w:pPr>
              <w:jc w:val="both"/>
              <w:rPr>
                <w:rFonts w:eastAsia="Calibri"/>
                <w:i/>
                <w:iCs/>
                <w:color w:val="EE0000"/>
                <w:szCs w:val="24"/>
                <w14:ligatures w14:val="standardContextual"/>
              </w:rPr>
            </w:pPr>
            <w:r w:rsidRPr="00FE6051">
              <w:rPr>
                <w:rFonts w:eastAsia="Calibri"/>
                <w:i/>
                <w:iCs/>
                <w:color w:val="EE0000"/>
                <w:sz w:val="20"/>
                <w:szCs w:val="24"/>
                <w14:ligatures w14:val="standardContextual"/>
              </w:rPr>
              <w:t xml:space="preserve"> </w:t>
            </w:r>
            <w:r w:rsidRPr="00FE6051">
              <w:rPr>
                <w:rFonts w:eastAsia="Calibri"/>
                <w:i/>
                <w:iCs/>
                <w:szCs w:val="24"/>
                <w14:ligatures w14:val="standardContextual"/>
              </w:rPr>
              <w:t>Šiai nuosta</w:t>
            </w:r>
            <w:r w:rsidR="00163CE9" w:rsidRPr="00FE6051">
              <w:rPr>
                <w:rFonts w:eastAsia="Calibri"/>
                <w:i/>
                <w:iCs/>
                <w:szCs w:val="24"/>
                <w14:ligatures w14:val="standardContextual"/>
              </w:rPr>
              <w:t>ta</w:t>
            </w:r>
            <w:r w:rsidRPr="00FE6051">
              <w:rPr>
                <w:rFonts w:eastAsia="Calibri"/>
                <w:i/>
                <w:iCs/>
                <w:szCs w:val="24"/>
                <w14:ligatures w14:val="standardContextual"/>
              </w:rPr>
              <w:t>i išpildyti</w:t>
            </w:r>
            <w:r w:rsidR="00163CE9" w:rsidRPr="00FE6051">
              <w:rPr>
                <w:rFonts w:eastAsia="Calibri"/>
                <w:i/>
                <w:iCs/>
                <w:szCs w:val="24"/>
                <w14:ligatures w14:val="standardContextual"/>
              </w:rPr>
              <w:t xml:space="preserve"> </w:t>
            </w:r>
            <w:r w:rsidR="00A8701A" w:rsidRPr="00FE6051">
              <w:rPr>
                <w:rFonts w:eastAsia="Calibri"/>
                <w:i/>
                <w:iCs/>
                <w:szCs w:val="24"/>
                <w14:ligatures w14:val="standardContextual"/>
              </w:rPr>
              <w:t xml:space="preserve"> nereikia</w:t>
            </w:r>
            <w:r w:rsidR="00163CE9" w:rsidRPr="00FE6051">
              <w:rPr>
                <w:rFonts w:eastAsia="Calibri"/>
                <w:i/>
                <w:iCs/>
                <w:szCs w:val="24"/>
                <w14:ligatures w14:val="standardContextual"/>
              </w:rPr>
              <w:t xml:space="preserve">  pildyti </w:t>
            </w:r>
            <w:r w:rsidRPr="00FE6051">
              <w:rPr>
                <w:rFonts w:eastAsia="Calibri"/>
                <w:i/>
                <w:iCs/>
                <w:szCs w:val="24"/>
                <w14:ligatures w14:val="standardContextual"/>
              </w:rPr>
              <w:t xml:space="preserve"> Paraiško</w:t>
            </w:r>
            <w:r w:rsidR="00A8701A" w:rsidRPr="00FE6051">
              <w:rPr>
                <w:rFonts w:eastAsia="Calibri"/>
                <w:i/>
                <w:iCs/>
                <w:szCs w:val="24"/>
                <w14:ligatures w14:val="standardContextual"/>
              </w:rPr>
              <w:t>s</w:t>
            </w:r>
            <w:r w:rsidRPr="00FE6051">
              <w:rPr>
                <w:rFonts w:eastAsia="Calibri"/>
                <w:i/>
                <w:iCs/>
                <w:szCs w:val="24"/>
                <w14:ligatures w14:val="standardContextual"/>
              </w:rPr>
              <w:t xml:space="preserve"> 9.1.</w:t>
            </w:r>
            <w:r w:rsidR="00163CE9" w:rsidRPr="00FE6051">
              <w:rPr>
                <w:rFonts w:eastAsia="Calibri"/>
                <w:i/>
                <w:iCs/>
                <w:szCs w:val="24"/>
                <w14:ligatures w14:val="standardContextual"/>
              </w:rPr>
              <w:t xml:space="preserve"> lentel</w:t>
            </w:r>
            <w:r w:rsidR="00B008BA" w:rsidRPr="00FE6051">
              <w:rPr>
                <w:rFonts w:eastAsia="Calibri"/>
                <w:i/>
                <w:iCs/>
                <w:szCs w:val="24"/>
                <w14:ligatures w14:val="standardContextual"/>
              </w:rPr>
              <w:t>ės</w:t>
            </w:r>
            <w:r w:rsidR="00163CE9" w:rsidRPr="00FE6051">
              <w:rPr>
                <w:rFonts w:eastAsia="Calibri"/>
                <w:i/>
                <w:iCs/>
                <w:szCs w:val="24"/>
                <w14:ligatures w14:val="standardContextual"/>
              </w:rPr>
              <w:t xml:space="preserve"> </w:t>
            </w:r>
            <w:r w:rsidRPr="00FE6051">
              <w:rPr>
                <w:rFonts w:eastAsia="Calibri"/>
                <w:i/>
                <w:iCs/>
                <w:szCs w:val="24"/>
                <w14:ligatures w14:val="standardContextual"/>
              </w:rPr>
              <w:t xml:space="preserve"> lang</w:t>
            </w:r>
            <w:r w:rsidR="00163CE9" w:rsidRPr="00FE6051">
              <w:rPr>
                <w:rFonts w:eastAsia="Calibri"/>
                <w:i/>
                <w:iCs/>
                <w:szCs w:val="24"/>
                <w14:ligatures w14:val="standardContextual"/>
              </w:rPr>
              <w:t>ą</w:t>
            </w:r>
            <w:r w:rsidRPr="00FE6051">
              <w:rPr>
                <w:rFonts w:eastAsia="Calibri"/>
                <w:i/>
                <w:iCs/>
                <w:szCs w:val="24"/>
                <w14:ligatures w14:val="standardContextual"/>
              </w:rPr>
              <w:t xml:space="preserve"> </w:t>
            </w:r>
            <w:r w:rsidR="00163CE9" w:rsidRPr="00FE6051">
              <w:rPr>
                <w:rFonts w:eastAsia="Calibri"/>
                <w:i/>
                <w:iCs/>
                <w:szCs w:val="24"/>
                <w14:ligatures w14:val="standardContextual"/>
              </w:rPr>
              <w:t>„Inovatyvumas“</w:t>
            </w:r>
          </w:p>
          <w:p w14:paraId="11C73D49" w14:textId="5D74F710" w:rsidR="00DB6ABD" w:rsidRPr="00FE6051" w:rsidRDefault="00DB6ABD">
            <w:pPr>
              <w:jc w:val="both"/>
              <w:rPr>
                <w:rFonts w:eastAsia="Calibri"/>
                <w:i/>
                <w:iCs/>
                <w:sz w:val="20"/>
              </w:rPr>
            </w:pPr>
          </w:p>
        </w:tc>
      </w:tr>
      <w:tr w:rsidR="00A64327" w14:paraId="658D697A" w14:textId="77777777">
        <w:tc>
          <w:tcPr>
            <w:tcW w:w="816" w:type="dxa"/>
            <w:vMerge w:val="restart"/>
            <w:vAlign w:val="center"/>
          </w:tcPr>
          <w:p w14:paraId="06D79447" w14:textId="77777777" w:rsidR="00A64327" w:rsidRDefault="00164C2F">
            <w:pPr>
              <w:jc w:val="center"/>
              <w:rPr>
                <w:szCs w:val="22"/>
              </w:rPr>
            </w:pPr>
            <w:r>
              <w:rPr>
                <w:szCs w:val="22"/>
              </w:rPr>
              <w:t xml:space="preserve">5.7. </w:t>
            </w:r>
          </w:p>
        </w:tc>
        <w:tc>
          <w:tcPr>
            <w:tcW w:w="2400" w:type="dxa"/>
            <w:vMerge w:val="restart"/>
            <w:vAlign w:val="center"/>
          </w:tcPr>
          <w:p w14:paraId="17600E89" w14:textId="77777777" w:rsidR="00A64327" w:rsidRDefault="00164C2F">
            <w:pPr>
              <w:jc w:val="both"/>
              <w:rPr>
                <w:rFonts w:eastAsia="Calibri"/>
                <w:szCs w:val="24"/>
              </w:rPr>
            </w:pPr>
            <w:r>
              <w:rPr>
                <w:rFonts w:eastAsia="Calibri"/>
                <w:szCs w:val="24"/>
              </w:rPr>
              <w:t>Pagal Priemonę remiamo vietos projekto pobūdis:</w:t>
            </w:r>
          </w:p>
        </w:tc>
        <w:tc>
          <w:tcPr>
            <w:tcW w:w="1032" w:type="dxa"/>
          </w:tcPr>
          <w:p w14:paraId="5B1A4DB9" w14:textId="2CA89BE8" w:rsidR="00A64327" w:rsidRDefault="00164C2F">
            <w:pPr>
              <w:jc w:val="both"/>
              <w:rPr>
                <w:rFonts w:eastAsia="Calibri"/>
                <w:sz w:val="20"/>
              </w:rPr>
            </w:pPr>
            <w:r>
              <w:rPr>
                <w:rFonts w:ascii="MS Gothic" w:eastAsia="MS Gothic" w:hAnsi="MS Gothic"/>
                <w:szCs w:val="22"/>
              </w:rPr>
              <w:t>☐</w:t>
            </w:r>
            <w:r>
              <w:rPr>
                <w:szCs w:val="22"/>
              </w:rPr>
              <w:t xml:space="preserve"> Taip   </w:t>
            </w:r>
            <w:r w:rsidR="00E07E26">
              <w:rPr>
                <w:rFonts w:ascii="Segoe UI Symbol" w:hAnsi="Segoe UI Symbol" w:cs="Segoe UI Symbol"/>
              </w:rPr>
              <w:t>☒</w:t>
            </w:r>
            <w:r w:rsidR="00E07E26">
              <w:rPr>
                <w:szCs w:val="22"/>
              </w:rPr>
              <w:t xml:space="preserve"> </w:t>
            </w:r>
            <w:r>
              <w:rPr>
                <w:szCs w:val="22"/>
              </w:rPr>
              <w:t xml:space="preserve">  Ne</w:t>
            </w:r>
          </w:p>
        </w:tc>
        <w:tc>
          <w:tcPr>
            <w:tcW w:w="5714" w:type="dxa"/>
            <w:gridSpan w:val="3"/>
          </w:tcPr>
          <w:p w14:paraId="1B2495A4" w14:textId="77777777" w:rsidR="00A64327" w:rsidRDefault="00164C2F">
            <w:pPr>
              <w:jc w:val="both"/>
              <w:rPr>
                <w:rFonts w:eastAsia="Calibri"/>
                <w:sz w:val="20"/>
              </w:rPr>
            </w:pPr>
            <w:r>
              <w:rPr>
                <w:szCs w:val="22"/>
              </w:rPr>
              <w:t>Remiami pelno projektai</w:t>
            </w:r>
          </w:p>
        </w:tc>
      </w:tr>
      <w:tr w:rsidR="00A64327" w14:paraId="60CA8956" w14:textId="77777777">
        <w:tc>
          <w:tcPr>
            <w:tcW w:w="816" w:type="dxa"/>
            <w:vMerge/>
            <w:vAlign w:val="center"/>
          </w:tcPr>
          <w:p w14:paraId="7D14504C" w14:textId="77777777" w:rsidR="00A64327" w:rsidRDefault="00A64327">
            <w:pPr>
              <w:jc w:val="center"/>
              <w:rPr>
                <w:szCs w:val="22"/>
              </w:rPr>
            </w:pPr>
          </w:p>
        </w:tc>
        <w:tc>
          <w:tcPr>
            <w:tcW w:w="2400" w:type="dxa"/>
            <w:vMerge/>
            <w:vAlign w:val="center"/>
          </w:tcPr>
          <w:p w14:paraId="0F5971CB" w14:textId="77777777" w:rsidR="00A64327" w:rsidRDefault="00A64327">
            <w:pPr>
              <w:jc w:val="both"/>
              <w:rPr>
                <w:rFonts w:eastAsia="Calibri"/>
                <w:szCs w:val="24"/>
              </w:rPr>
            </w:pPr>
          </w:p>
        </w:tc>
        <w:tc>
          <w:tcPr>
            <w:tcW w:w="1032" w:type="dxa"/>
          </w:tcPr>
          <w:p w14:paraId="756F27B9" w14:textId="3A49CAF7" w:rsidR="00A64327" w:rsidRDefault="00E07E26">
            <w:pPr>
              <w:jc w:val="both"/>
              <w:rPr>
                <w:rFonts w:eastAsia="Calibri"/>
                <w:i/>
                <w:iCs/>
                <w:sz w:val="20"/>
              </w:rPr>
            </w:pPr>
            <w:r>
              <w:rPr>
                <w:rFonts w:ascii="Segoe UI Symbol" w:hAnsi="Segoe UI Symbol" w:cs="Segoe UI Symbol"/>
              </w:rPr>
              <w:t>☒</w:t>
            </w:r>
            <w:r>
              <w:rPr>
                <w:szCs w:val="22"/>
              </w:rPr>
              <w:t xml:space="preserve"> </w:t>
            </w:r>
            <w:r w:rsidR="00164C2F">
              <w:rPr>
                <w:szCs w:val="22"/>
              </w:rPr>
              <w:t xml:space="preserve">  Taip   </w:t>
            </w:r>
            <w:r w:rsidR="00164C2F">
              <w:rPr>
                <w:rFonts w:ascii="MS Gothic" w:eastAsia="MS Gothic" w:hAnsi="MS Gothic"/>
                <w:szCs w:val="22"/>
              </w:rPr>
              <w:t>☐</w:t>
            </w:r>
            <w:r w:rsidR="00164C2F">
              <w:rPr>
                <w:szCs w:val="22"/>
              </w:rPr>
              <w:t xml:space="preserve">   Ne</w:t>
            </w:r>
          </w:p>
        </w:tc>
        <w:tc>
          <w:tcPr>
            <w:tcW w:w="5714" w:type="dxa"/>
            <w:gridSpan w:val="3"/>
          </w:tcPr>
          <w:p w14:paraId="4453E023" w14:textId="77777777" w:rsidR="00A64327" w:rsidRDefault="00164C2F">
            <w:pPr>
              <w:jc w:val="both"/>
              <w:rPr>
                <w:rFonts w:eastAsia="Calibri"/>
                <w:i/>
                <w:iCs/>
                <w:sz w:val="20"/>
              </w:rPr>
            </w:pPr>
            <w:r>
              <w:rPr>
                <w:szCs w:val="22"/>
              </w:rPr>
              <w:t>Remiami projektai, susiję su žinių perdavimu, įskaitant konsultacijas, mokymą ir keitimąsi žiniomis apie tvarią, ekonominę, socialinę, aplinką ir klimatą tausojančią veiklą (aktualu rodikliui L801)</w:t>
            </w:r>
          </w:p>
        </w:tc>
      </w:tr>
      <w:tr w:rsidR="00A64327" w14:paraId="01546383" w14:textId="77777777">
        <w:tc>
          <w:tcPr>
            <w:tcW w:w="816" w:type="dxa"/>
            <w:vMerge/>
            <w:vAlign w:val="center"/>
          </w:tcPr>
          <w:p w14:paraId="5503944A" w14:textId="77777777" w:rsidR="00A64327" w:rsidRDefault="00A64327">
            <w:pPr>
              <w:jc w:val="center"/>
              <w:rPr>
                <w:szCs w:val="22"/>
              </w:rPr>
            </w:pPr>
          </w:p>
        </w:tc>
        <w:tc>
          <w:tcPr>
            <w:tcW w:w="2400" w:type="dxa"/>
            <w:vMerge/>
            <w:vAlign w:val="center"/>
          </w:tcPr>
          <w:p w14:paraId="055CB1E1" w14:textId="77777777" w:rsidR="00A64327" w:rsidRDefault="00A64327">
            <w:pPr>
              <w:jc w:val="both"/>
              <w:rPr>
                <w:rFonts w:eastAsia="Calibri"/>
                <w:szCs w:val="24"/>
              </w:rPr>
            </w:pPr>
          </w:p>
        </w:tc>
        <w:tc>
          <w:tcPr>
            <w:tcW w:w="1032" w:type="dxa"/>
          </w:tcPr>
          <w:p w14:paraId="5020B3CB" w14:textId="53E69AD4" w:rsidR="00A64327" w:rsidRDefault="00E07E26">
            <w:pPr>
              <w:jc w:val="both"/>
              <w:rPr>
                <w:rFonts w:eastAsia="Calibri"/>
                <w:i/>
                <w:iCs/>
                <w:sz w:val="20"/>
              </w:rPr>
            </w:pPr>
            <w:r>
              <w:rPr>
                <w:rFonts w:ascii="Segoe UI Symbol" w:hAnsi="Segoe UI Symbol" w:cs="Segoe UI Symbol"/>
              </w:rPr>
              <w:t>☒</w:t>
            </w:r>
            <w:r>
              <w:rPr>
                <w:szCs w:val="22"/>
              </w:rPr>
              <w:t xml:space="preserve"> </w:t>
            </w:r>
            <w:r w:rsidR="00164C2F">
              <w:rPr>
                <w:szCs w:val="22"/>
              </w:rPr>
              <w:t xml:space="preserve">  Taip   </w:t>
            </w:r>
            <w:r w:rsidR="00164C2F">
              <w:rPr>
                <w:rFonts w:ascii="MS Gothic" w:eastAsia="MS Gothic" w:hAnsi="MS Gothic"/>
                <w:szCs w:val="22"/>
              </w:rPr>
              <w:t>☐</w:t>
            </w:r>
            <w:r w:rsidR="00164C2F">
              <w:rPr>
                <w:szCs w:val="22"/>
              </w:rPr>
              <w:t xml:space="preserve">   Ne</w:t>
            </w:r>
          </w:p>
        </w:tc>
        <w:tc>
          <w:tcPr>
            <w:tcW w:w="5714" w:type="dxa"/>
            <w:gridSpan w:val="3"/>
          </w:tcPr>
          <w:p w14:paraId="119E4F49" w14:textId="77777777" w:rsidR="00A64327" w:rsidRDefault="00164C2F">
            <w:pPr>
              <w:jc w:val="both"/>
              <w:rPr>
                <w:rFonts w:eastAsia="Calibri"/>
                <w:i/>
                <w:iCs/>
                <w:sz w:val="20"/>
              </w:rPr>
            </w:pPr>
            <w:r>
              <w:rPr>
                <w:szCs w:val="22"/>
              </w:rPr>
              <w:t>Remiami projektai, susiję su gamintojų organizacijomis, vietinėmis rinkomis, trumpomis tiekimo grandinėmis ir kokybės schemomis, įskaitant paramą investicijoms, rinkodaros veiklą ir kt. (aktualu rodikliui L802)</w:t>
            </w:r>
          </w:p>
        </w:tc>
      </w:tr>
      <w:tr w:rsidR="00A64327" w14:paraId="4298367A" w14:textId="77777777">
        <w:tc>
          <w:tcPr>
            <w:tcW w:w="816" w:type="dxa"/>
            <w:vMerge/>
            <w:vAlign w:val="center"/>
          </w:tcPr>
          <w:p w14:paraId="1D7A50B7" w14:textId="77777777" w:rsidR="00A64327" w:rsidRDefault="00A64327">
            <w:pPr>
              <w:jc w:val="center"/>
              <w:rPr>
                <w:szCs w:val="22"/>
              </w:rPr>
            </w:pPr>
          </w:p>
        </w:tc>
        <w:tc>
          <w:tcPr>
            <w:tcW w:w="2400" w:type="dxa"/>
            <w:vMerge/>
            <w:vAlign w:val="center"/>
          </w:tcPr>
          <w:p w14:paraId="787731D4" w14:textId="77777777" w:rsidR="00A64327" w:rsidRDefault="00A64327">
            <w:pPr>
              <w:jc w:val="both"/>
              <w:rPr>
                <w:rFonts w:eastAsia="Calibri"/>
                <w:szCs w:val="24"/>
              </w:rPr>
            </w:pPr>
          </w:p>
        </w:tc>
        <w:tc>
          <w:tcPr>
            <w:tcW w:w="1032" w:type="dxa"/>
          </w:tcPr>
          <w:p w14:paraId="0FBF83F3" w14:textId="1E8C9F43" w:rsidR="00A64327" w:rsidRDefault="00164C2F">
            <w:pPr>
              <w:jc w:val="both"/>
              <w:rPr>
                <w:rFonts w:eastAsia="Calibri"/>
                <w:i/>
                <w:iCs/>
                <w:sz w:val="20"/>
              </w:rPr>
            </w:pPr>
            <w:r>
              <w:rPr>
                <w:rFonts w:ascii="MS Gothic" w:eastAsia="MS Gothic" w:hAnsi="MS Gothic"/>
                <w:szCs w:val="22"/>
              </w:rPr>
              <w:t>☐</w:t>
            </w:r>
            <w:r>
              <w:rPr>
                <w:szCs w:val="22"/>
              </w:rPr>
              <w:t xml:space="preserve">  Taip   </w:t>
            </w:r>
            <w:r w:rsidR="00E07E26">
              <w:rPr>
                <w:rFonts w:ascii="Segoe UI Symbol" w:hAnsi="Segoe UI Symbol" w:cs="Segoe UI Symbol"/>
              </w:rPr>
              <w:t>☒</w:t>
            </w:r>
            <w:r w:rsidR="00E07E26">
              <w:rPr>
                <w:szCs w:val="22"/>
              </w:rPr>
              <w:t xml:space="preserve"> </w:t>
            </w:r>
            <w:r>
              <w:rPr>
                <w:szCs w:val="22"/>
              </w:rPr>
              <w:t xml:space="preserve">   Ne</w:t>
            </w:r>
          </w:p>
        </w:tc>
        <w:tc>
          <w:tcPr>
            <w:tcW w:w="5714" w:type="dxa"/>
            <w:gridSpan w:val="3"/>
          </w:tcPr>
          <w:p w14:paraId="4135A8C4" w14:textId="77777777" w:rsidR="00A64327" w:rsidRDefault="00164C2F">
            <w:pPr>
              <w:jc w:val="both"/>
              <w:rPr>
                <w:rFonts w:eastAsia="Calibri"/>
                <w:i/>
                <w:iCs/>
                <w:sz w:val="20"/>
              </w:rPr>
            </w:pPr>
            <w:r>
              <w:rPr>
                <w:szCs w:val="22"/>
              </w:rPr>
              <w:t>Remiami projektai, susiję su atsinaujinančios energijos gamybos pajėgumais, įskaitant biologinę (aktualu rodikliui L803)</w:t>
            </w:r>
          </w:p>
        </w:tc>
      </w:tr>
      <w:tr w:rsidR="00A64327" w14:paraId="743B6661" w14:textId="77777777">
        <w:tc>
          <w:tcPr>
            <w:tcW w:w="816" w:type="dxa"/>
            <w:vMerge/>
            <w:vAlign w:val="center"/>
          </w:tcPr>
          <w:p w14:paraId="646EC6E7" w14:textId="77777777" w:rsidR="00A64327" w:rsidRDefault="00A64327">
            <w:pPr>
              <w:jc w:val="center"/>
              <w:rPr>
                <w:szCs w:val="22"/>
              </w:rPr>
            </w:pPr>
          </w:p>
        </w:tc>
        <w:tc>
          <w:tcPr>
            <w:tcW w:w="2400" w:type="dxa"/>
            <w:vMerge/>
            <w:vAlign w:val="center"/>
          </w:tcPr>
          <w:p w14:paraId="08D16AEE" w14:textId="77777777" w:rsidR="00A64327" w:rsidRDefault="00A64327">
            <w:pPr>
              <w:jc w:val="both"/>
              <w:rPr>
                <w:rFonts w:eastAsia="Calibri"/>
                <w:szCs w:val="24"/>
              </w:rPr>
            </w:pPr>
          </w:p>
        </w:tc>
        <w:tc>
          <w:tcPr>
            <w:tcW w:w="1032" w:type="dxa"/>
          </w:tcPr>
          <w:p w14:paraId="64FFEC39" w14:textId="41290505" w:rsidR="00A64327" w:rsidRDefault="00E07E26">
            <w:pPr>
              <w:jc w:val="both"/>
              <w:rPr>
                <w:rFonts w:eastAsia="Calibri"/>
                <w:i/>
                <w:iCs/>
                <w:sz w:val="20"/>
              </w:rPr>
            </w:pPr>
            <w:r>
              <w:rPr>
                <w:rFonts w:ascii="Segoe UI Symbol" w:hAnsi="Segoe UI Symbol" w:cs="Segoe UI Symbol"/>
              </w:rPr>
              <w:t>☒</w:t>
            </w:r>
            <w:r>
              <w:rPr>
                <w:szCs w:val="22"/>
              </w:rPr>
              <w:t xml:space="preserve"> </w:t>
            </w:r>
            <w:r w:rsidR="00164C2F">
              <w:rPr>
                <w:szCs w:val="22"/>
              </w:rPr>
              <w:t xml:space="preserve">  Taip   </w:t>
            </w:r>
            <w:r w:rsidR="00164C2F">
              <w:rPr>
                <w:rFonts w:ascii="MS Gothic" w:eastAsia="MS Gothic" w:hAnsi="MS Gothic"/>
                <w:szCs w:val="22"/>
              </w:rPr>
              <w:t>☐</w:t>
            </w:r>
            <w:r w:rsidR="00164C2F">
              <w:rPr>
                <w:szCs w:val="22"/>
              </w:rPr>
              <w:t xml:space="preserve">   Ne</w:t>
            </w:r>
          </w:p>
        </w:tc>
        <w:tc>
          <w:tcPr>
            <w:tcW w:w="5714" w:type="dxa"/>
            <w:gridSpan w:val="3"/>
          </w:tcPr>
          <w:p w14:paraId="491636A6" w14:textId="77777777" w:rsidR="00A64327" w:rsidRDefault="00164C2F">
            <w:pPr>
              <w:jc w:val="both"/>
              <w:rPr>
                <w:rFonts w:eastAsia="Calibri"/>
                <w:i/>
                <w:iCs/>
                <w:sz w:val="20"/>
              </w:rPr>
            </w:pPr>
            <w:r>
              <w:rPr>
                <w:szCs w:val="22"/>
              </w:rPr>
              <w:t>Remiami projektai, prisidedantys prie aplinkos tvarumo, klimato kaitos švelninimo bei prisitaikymo prie jos tikslų įgyvendinimo kaimo vietovėse (aktualu rodikliui L804)</w:t>
            </w:r>
          </w:p>
        </w:tc>
      </w:tr>
      <w:tr w:rsidR="00A64327" w14:paraId="1713637C" w14:textId="77777777">
        <w:tc>
          <w:tcPr>
            <w:tcW w:w="816" w:type="dxa"/>
            <w:vMerge/>
            <w:vAlign w:val="center"/>
          </w:tcPr>
          <w:p w14:paraId="25D37C8B" w14:textId="77777777" w:rsidR="00A64327" w:rsidRDefault="00A64327">
            <w:pPr>
              <w:jc w:val="center"/>
              <w:rPr>
                <w:szCs w:val="22"/>
              </w:rPr>
            </w:pPr>
          </w:p>
        </w:tc>
        <w:tc>
          <w:tcPr>
            <w:tcW w:w="2400" w:type="dxa"/>
            <w:vMerge/>
            <w:vAlign w:val="center"/>
          </w:tcPr>
          <w:p w14:paraId="3D5DAA27" w14:textId="77777777" w:rsidR="00A64327" w:rsidRDefault="00A64327">
            <w:pPr>
              <w:jc w:val="both"/>
              <w:rPr>
                <w:rFonts w:eastAsia="Calibri"/>
                <w:szCs w:val="24"/>
              </w:rPr>
            </w:pPr>
          </w:p>
        </w:tc>
        <w:tc>
          <w:tcPr>
            <w:tcW w:w="1032" w:type="dxa"/>
          </w:tcPr>
          <w:p w14:paraId="4D5562D9" w14:textId="5FDFB978" w:rsidR="00A64327" w:rsidRDefault="00164C2F">
            <w:pPr>
              <w:jc w:val="both"/>
              <w:rPr>
                <w:rFonts w:eastAsia="Calibri"/>
                <w:i/>
                <w:iCs/>
                <w:sz w:val="20"/>
              </w:rPr>
            </w:pPr>
            <w:r>
              <w:rPr>
                <w:rFonts w:ascii="MS Gothic" w:eastAsia="MS Gothic" w:hAnsi="MS Gothic"/>
                <w:szCs w:val="22"/>
              </w:rPr>
              <w:t>☐</w:t>
            </w:r>
            <w:r>
              <w:rPr>
                <w:szCs w:val="22"/>
              </w:rPr>
              <w:t xml:space="preserve">  Taip   </w:t>
            </w:r>
            <w:r w:rsidR="00E07E26">
              <w:rPr>
                <w:rFonts w:ascii="Segoe UI Symbol" w:hAnsi="Segoe UI Symbol" w:cs="Segoe UI Symbol"/>
              </w:rPr>
              <w:t>☒</w:t>
            </w:r>
            <w:r w:rsidR="00E07E26">
              <w:rPr>
                <w:szCs w:val="22"/>
              </w:rPr>
              <w:t xml:space="preserve"> </w:t>
            </w:r>
            <w:r>
              <w:rPr>
                <w:szCs w:val="22"/>
              </w:rPr>
              <w:t xml:space="preserve">   Ne</w:t>
            </w:r>
          </w:p>
        </w:tc>
        <w:tc>
          <w:tcPr>
            <w:tcW w:w="5714" w:type="dxa"/>
            <w:gridSpan w:val="3"/>
          </w:tcPr>
          <w:p w14:paraId="5FBE0003" w14:textId="77777777" w:rsidR="00A64327" w:rsidRDefault="00164C2F">
            <w:pPr>
              <w:jc w:val="both"/>
              <w:rPr>
                <w:rFonts w:eastAsia="Calibri"/>
                <w:i/>
                <w:iCs/>
                <w:sz w:val="20"/>
              </w:rPr>
            </w:pPr>
            <w:r>
              <w:rPr>
                <w:szCs w:val="22"/>
              </w:rPr>
              <w:t>Remiami projektai, kurie kuria darbo vietas (aktualu rodikliui L805)</w:t>
            </w:r>
          </w:p>
        </w:tc>
      </w:tr>
      <w:tr w:rsidR="00A64327" w14:paraId="3EB9A02E" w14:textId="77777777">
        <w:tc>
          <w:tcPr>
            <w:tcW w:w="816" w:type="dxa"/>
            <w:vMerge/>
            <w:vAlign w:val="center"/>
          </w:tcPr>
          <w:p w14:paraId="5DDC5134" w14:textId="77777777" w:rsidR="00A64327" w:rsidRDefault="00A64327">
            <w:pPr>
              <w:jc w:val="center"/>
              <w:rPr>
                <w:szCs w:val="22"/>
              </w:rPr>
            </w:pPr>
          </w:p>
        </w:tc>
        <w:tc>
          <w:tcPr>
            <w:tcW w:w="2400" w:type="dxa"/>
            <w:vMerge/>
            <w:vAlign w:val="center"/>
          </w:tcPr>
          <w:p w14:paraId="68242AD4" w14:textId="77777777" w:rsidR="00A64327" w:rsidRDefault="00A64327">
            <w:pPr>
              <w:jc w:val="both"/>
              <w:rPr>
                <w:rFonts w:eastAsia="Calibri"/>
                <w:szCs w:val="24"/>
              </w:rPr>
            </w:pPr>
          </w:p>
        </w:tc>
        <w:tc>
          <w:tcPr>
            <w:tcW w:w="1032" w:type="dxa"/>
          </w:tcPr>
          <w:p w14:paraId="4E8BF948" w14:textId="05BB4D01" w:rsidR="00A64327" w:rsidRDefault="00164C2F">
            <w:pPr>
              <w:jc w:val="both"/>
              <w:rPr>
                <w:rFonts w:eastAsia="Calibri"/>
                <w:i/>
                <w:iCs/>
                <w:sz w:val="20"/>
              </w:rPr>
            </w:pPr>
            <w:r>
              <w:rPr>
                <w:rFonts w:ascii="MS Gothic" w:eastAsia="MS Gothic" w:hAnsi="MS Gothic"/>
                <w:szCs w:val="22"/>
              </w:rPr>
              <w:t>☐</w:t>
            </w:r>
            <w:r>
              <w:rPr>
                <w:szCs w:val="22"/>
              </w:rPr>
              <w:t xml:space="preserve">  Taip   </w:t>
            </w:r>
            <w:r w:rsidR="00E07E26">
              <w:rPr>
                <w:rFonts w:ascii="Segoe UI Symbol" w:hAnsi="Segoe UI Symbol" w:cs="Segoe UI Symbol"/>
              </w:rPr>
              <w:t>☒</w:t>
            </w:r>
            <w:r w:rsidR="00E07E26">
              <w:rPr>
                <w:szCs w:val="22"/>
              </w:rPr>
              <w:t xml:space="preserve"> </w:t>
            </w:r>
            <w:r>
              <w:rPr>
                <w:szCs w:val="22"/>
              </w:rPr>
              <w:t xml:space="preserve">   Ne</w:t>
            </w:r>
          </w:p>
        </w:tc>
        <w:tc>
          <w:tcPr>
            <w:tcW w:w="5714" w:type="dxa"/>
            <w:gridSpan w:val="3"/>
          </w:tcPr>
          <w:p w14:paraId="6AE71911" w14:textId="77777777" w:rsidR="00A64327" w:rsidRDefault="00164C2F">
            <w:pPr>
              <w:jc w:val="both"/>
              <w:rPr>
                <w:rFonts w:eastAsia="Calibri"/>
                <w:i/>
                <w:iCs/>
                <w:sz w:val="20"/>
              </w:rPr>
            </w:pPr>
            <w:r>
              <w:rPr>
                <w:szCs w:val="22"/>
              </w:rPr>
              <w:t xml:space="preserve">Remiami kaimo verslų, įskaitant </w:t>
            </w:r>
            <w:proofErr w:type="spellStart"/>
            <w:r>
              <w:rPr>
                <w:szCs w:val="22"/>
              </w:rPr>
              <w:t>bioekonomiką</w:t>
            </w:r>
            <w:proofErr w:type="spellEnd"/>
            <w:r>
              <w:rPr>
                <w:szCs w:val="22"/>
              </w:rPr>
              <w:t>, projektai (aktualu rodikliui L806)</w:t>
            </w:r>
          </w:p>
        </w:tc>
      </w:tr>
      <w:tr w:rsidR="00A64327" w14:paraId="6F711473" w14:textId="77777777">
        <w:tc>
          <w:tcPr>
            <w:tcW w:w="816" w:type="dxa"/>
            <w:vMerge/>
            <w:vAlign w:val="center"/>
          </w:tcPr>
          <w:p w14:paraId="7242DA0D" w14:textId="77777777" w:rsidR="00A64327" w:rsidRDefault="00A64327">
            <w:pPr>
              <w:jc w:val="center"/>
              <w:rPr>
                <w:szCs w:val="22"/>
              </w:rPr>
            </w:pPr>
          </w:p>
        </w:tc>
        <w:tc>
          <w:tcPr>
            <w:tcW w:w="2400" w:type="dxa"/>
            <w:vMerge/>
            <w:vAlign w:val="center"/>
          </w:tcPr>
          <w:p w14:paraId="09B420A8" w14:textId="77777777" w:rsidR="00A64327" w:rsidRDefault="00A64327">
            <w:pPr>
              <w:jc w:val="both"/>
              <w:rPr>
                <w:rFonts w:eastAsia="Calibri"/>
                <w:szCs w:val="24"/>
              </w:rPr>
            </w:pPr>
          </w:p>
        </w:tc>
        <w:tc>
          <w:tcPr>
            <w:tcW w:w="1032" w:type="dxa"/>
          </w:tcPr>
          <w:p w14:paraId="5E55914A" w14:textId="1197780C" w:rsidR="00A64327" w:rsidRDefault="00164C2F">
            <w:pPr>
              <w:jc w:val="both"/>
              <w:rPr>
                <w:rFonts w:eastAsia="Calibri"/>
                <w:i/>
                <w:iCs/>
                <w:sz w:val="20"/>
              </w:rPr>
            </w:pPr>
            <w:r>
              <w:rPr>
                <w:rFonts w:ascii="MS Gothic" w:eastAsia="MS Gothic" w:hAnsi="MS Gothic"/>
                <w:szCs w:val="22"/>
              </w:rPr>
              <w:t>☐</w:t>
            </w:r>
            <w:r>
              <w:rPr>
                <w:szCs w:val="22"/>
              </w:rPr>
              <w:t xml:space="preserve">  Taip   </w:t>
            </w:r>
            <w:r w:rsidR="00E07E26">
              <w:rPr>
                <w:rFonts w:ascii="Segoe UI Symbol" w:hAnsi="Segoe UI Symbol" w:cs="Segoe UI Symbol"/>
              </w:rPr>
              <w:t>☒</w:t>
            </w:r>
            <w:r w:rsidR="00E07E26">
              <w:rPr>
                <w:szCs w:val="22"/>
              </w:rPr>
              <w:t xml:space="preserve"> </w:t>
            </w:r>
            <w:r>
              <w:rPr>
                <w:szCs w:val="22"/>
              </w:rPr>
              <w:t xml:space="preserve">   Ne</w:t>
            </w:r>
          </w:p>
        </w:tc>
        <w:tc>
          <w:tcPr>
            <w:tcW w:w="5714" w:type="dxa"/>
            <w:gridSpan w:val="3"/>
          </w:tcPr>
          <w:p w14:paraId="13B3AFEF" w14:textId="77777777" w:rsidR="00A64327" w:rsidRDefault="00164C2F">
            <w:pPr>
              <w:jc w:val="both"/>
              <w:rPr>
                <w:rFonts w:eastAsia="Calibri"/>
                <w:i/>
                <w:iCs/>
                <w:sz w:val="20"/>
              </w:rPr>
            </w:pPr>
            <w:r>
              <w:rPr>
                <w:szCs w:val="22"/>
              </w:rPr>
              <w:t>Remiami projektai, susiję su sumanių kaimų strategijomis (aktualu rodikliui L807)</w:t>
            </w:r>
          </w:p>
        </w:tc>
      </w:tr>
      <w:tr w:rsidR="00A64327" w14:paraId="3A5324D9" w14:textId="77777777">
        <w:tc>
          <w:tcPr>
            <w:tcW w:w="816" w:type="dxa"/>
            <w:vMerge/>
            <w:vAlign w:val="center"/>
          </w:tcPr>
          <w:p w14:paraId="602A7B8F" w14:textId="77777777" w:rsidR="00A64327" w:rsidRDefault="00A64327">
            <w:pPr>
              <w:jc w:val="center"/>
              <w:rPr>
                <w:szCs w:val="22"/>
              </w:rPr>
            </w:pPr>
          </w:p>
        </w:tc>
        <w:tc>
          <w:tcPr>
            <w:tcW w:w="2400" w:type="dxa"/>
            <w:vMerge/>
            <w:vAlign w:val="center"/>
          </w:tcPr>
          <w:p w14:paraId="58D2F97C" w14:textId="77777777" w:rsidR="00A64327" w:rsidRDefault="00A64327">
            <w:pPr>
              <w:jc w:val="both"/>
              <w:rPr>
                <w:rFonts w:eastAsia="Calibri"/>
                <w:szCs w:val="24"/>
              </w:rPr>
            </w:pPr>
          </w:p>
        </w:tc>
        <w:tc>
          <w:tcPr>
            <w:tcW w:w="1032" w:type="dxa"/>
          </w:tcPr>
          <w:p w14:paraId="30B9F066" w14:textId="44E3DAFB" w:rsidR="00A64327" w:rsidRDefault="00164C2F">
            <w:pPr>
              <w:jc w:val="both"/>
              <w:rPr>
                <w:rFonts w:eastAsia="Calibri"/>
                <w:i/>
                <w:iCs/>
                <w:sz w:val="20"/>
              </w:rPr>
            </w:pPr>
            <w:r>
              <w:rPr>
                <w:rFonts w:ascii="MS Gothic" w:eastAsia="MS Gothic" w:hAnsi="MS Gothic"/>
                <w:szCs w:val="22"/>
              </w:rPr>
              <w:t>☐</w:t>
            </w:r>
            <w:r>
              <w:rPr>
                <w:szCs w:val="22"/>
              </w:rPr>
              <w:t xml:space="preserve">  Taip   </w:t>
            </w:r>
            <w:r w:rsidR="00E07E26">
              <w:rPr>
                <w:rFonts w:ascii="Segoe UI Symbol" w:hAnsi="Segoe UI Symbol" w:cs="Segoe UI Symbol"/>
              </w:rPr>
              <w:t>☒</w:t>
            </w:r>
            <w:r w:rsidR="00E07E26">
              <w:rPr>
                <w:szCs w:val="22"/>
              </w:rPr>
              <w:t xml:space="preserve"> </w:t>
            </w:r>
            <w:r>
              <w:rPr>
                <w:szCs w:val="22"/>
              </w:rPr>
              <w:t xml:space="preserve">   Ne</w:t>
            </w:r>
          </w:p>
        </w:tc>
        <w:tc>
          <w:tcPr>
            <w:tcW w:w="5714" w:type="dxa"/>
            <w:gridSpan w:val="3"/>
          </w:tcPr>
          <w:p w14:paraId="6848578A" w14:textId="77777777" w:rsidR="00A64327" w:rsidRDefault="00164C2F">
            <w:pPr>
              <w:jc w:val="both"/>
              <w:rPr>
                <w:rFonts w:eastAsia="Calibri"/>
                <w:i/>
                <w:iCs/>
                <w:sz w:val="20"/>
              </w:rPr>
            </w:pPr>
            <w:r>
              <w:rPr>
                <w:szCs w:val="22"/>
              </w:rPr>
              <w:t>Remiami projektai, gerinantys paslaugų prieinamumą ir infrastruktūrą (aktualu rodikliui L808)</w:t>
            </w:r>
          </w:p>
        </w:tc>
      </w:tr>
      <w:tr w:rsidR="00A64327" w14:paraId="7A3CBA2F" w14:textId="77777777">
        <w:tc>
          <w:tcPr>
            <w:tcW w:w="816" w:type="dxa"/>
            <w:vMerge/>
            <w:vAlign w:val="center"/>
          </w:tcPr>
          <w:p w14:paraId="22B958E6" w14:textId="77777777" w:rsidR="00A64327" w:rsidRDefault="00A64327">
            <w:pPr>
              <w:jc w:val="center"/>
              <w:rPr>
                <w:szCs w:val="22"/>
              </w:rPr>
            </w:pPr>
          </w:p>
        </w:tc>
        <w:tc>
          <w:tcPr>
            <w:tcW w:w="2400" w:type="dxa"/>
            <w:vMerge/>
            <w:vAlign w:val="center"/>
          </w:tcPr>
          <w:p w14:paraId="3B942EA5" w14:textId="77777777" w:rsidR="00A64327" w:rsidRDefault="00A64327">
            <w:pPr>
              <w:jc w:val="both"/>
              <w:rPr>
                <w:rFonts w:eastAsia="Calibri"/>
                <w:szCs w:val="24"/>
              </w:rPr>
            </w:pPr>
          </w:p>
        </w:tc>
        <w:tc>
          <w:tcPr>
            <w:tcW w:w="1032" w:type="dxa"/>
          </w:tcPr>
          <w:p w14:paraId="3ECE4788" w14:textId="6C55BA56" w:rsidR="00A64327" w:rsidRDefault="00E07E26">
            <w:pPr>
              <w:jc w:val="both"/>
              <w:rPr>
                <w:rFonts w:eastAsia="Calibri"/>
                <w:i/>
                <w:iCs/>
                <w:sz w:val="20"/>
              </w:rPr>
            </w:pPr>
            <w:r>
              <w:rPr>
                <w:rFonts w:ascii="Segoe UI Symbol" w:hAnsi="Segoe UI Symbol" w:cs="Segoe UI Symbol"/>
              </w:rPr>
              <w:t>☒</w:t>
            </w:r>
            <w:r>
              <w:rPr>
                <w:szCs w:val="22"/>
              </w:rPr>
              <w:t xml:space="preserve"> </w:t>
            </w:r>
            <w:r w:rsidR="00164C2F">
              <w:rPr>
                <w:szCs w:val="22"/>
              </w:rPr>
              <w:t xml:space="preserve">  Taip   </w:t>
            </w:r>
            <w:r w:rsidR="00164C2F">
              <w:rPr>
                <w:rFonts w:ascii="MS Gothic" w:eastAsia="MS Gothic" w:hAnsi="MS Gothic"/>
                <w:szCs w:val="22"/>
              </w:rPr>
              <w:t>☐</w:t>
            </w:r>
            <w:r w:rsidR="00164C2F">
              <w:rPr>
                <w:szCs w:val="22"/>
              </w:rPr>
              <w:t xml:space="preserve">   Ne</w:t>
            </w:r>
          </w:p>
        </w:tc>
        <w:tc>
          <w:tcPr>
            <w:tcW w:w="5714" w:type="dxa"/>
            <w:gridSpan w:val="3"/>
          </w:tcPr>
          <w:p w14:paraId="0A9B1336" w14:textId="77777777" w:rsidR="00A64327" w:rsidRDefault="00164C2F">
            <w:pPr>
              <w:jc w:val="both"/>
              <w:rPr>
                <w:rFonts w:eastAsia="Calibri"/>
                <w:i/>
                <w:iCs/>
                <w:sz w:val="20"/>
              </w:rPr>
            </w:pPr>
            <w:r>
              <w:rPr>
                <w:szCs w:val="22"/>
              </w:rPr>
              <w:t xml:space="preserve">Remiami socialinės </w:t>
            </w:r>
            <w:proofErr w:type="spellStart"/>
            <w:r>
              <w:rPr>
                <w:szCs w:val="22"/>
              </w:rPr>
              <w:t>įtraukties</w:t>
            </w:r>
            <w:proofErr w:type="spellEnd"/>
            <w:r>
              <w:rPr>
                <w:szCs w:val="22"/>
              </w:rPr>
              <w:t xml:space="preserve"> projektai (aktualu rodikliui L809)</w:t>
            </w:r>
          </w:p>
        </w:tc>
      </w:tr>
      <w:tr w:rsidR="00E07E26" w14:paraId="697E5FA9" w14:textId="77777777">
        <w:tc>
          <w:tcPr>
            <w:tcW w:w="816" w:type="dxa"/>
            <w:vAlign w:val="center"/>
          </w:tcPr>
          <w:p w14:paraId="06BF866D" w14:textId="77777777" w:rsidR="00E07E26" w:rsidRDefault="00E07E26" w:rsidP="00E07E26">
            <w:pPr>
              <w:jc w:val="center"/>
              <w:rPr>
                <w:szCs w:val="22"/>
              </w:rPr>
            </w:pPr>
            <w:r>
              <w:rPr>
                <w:rFonts w:eastAsia="Calibri"/>
                <w:szCs w:val="24"/>
              </w:rPr>
              <w:t>5.8.</w:t>
            </w:r>
          </w:p>
        </w:tc>
        <w:tc>
          <w:tcPr>
            <w:tcW w:w="2400" w:type="dxa"/>
            <w:vAlign w:val="center"/>
          </w:tcPr>
          <w:p w14:paraId="7C94C60E" w14:textId="77777777" w:rsidR="00E07E26" w:rsidRDefault="00E07E26" w:rsidP="00E07E26">
            <w:pPr>
              <w:jc w:val="both"/>
              <w:rPr>
                <w:rFonts w:eastAsia="Calibri"/>
                <w:szCs w:val="24"/>
              </w:rPr>
            </w:pPr>
            <w:r>
              <w:rPr>
                <w:rFonts w:eastAsia="Calibri"/>
                <w:szCs w:val="24"/>
              </w:rPr>
              <w:t xml:space="preserve">Netinkamos finansuoti išlaidos </w:t>
            </w:r>
          </w:p>
        </w:tc>
        <w:tc>
          <w:tcPr>
            <w:tcW w:w="6746" w:type="dxa"/>
            <w:gridSpan w:val="4"/>
          </w:tcPr>
          <w:p w14:paraId="50690F57" w14:textId="0093C2F1" w:rsidR="00E07E26" w:rsidRDefault="00E07E26" w:rsidP="00E07E26">
            <w:pPr>
              <w:jc w:val="both"/>
              <w:rPr>
                <w:rFonts w:eastAsia="Calibri"/>
                <w:i/>
                <w:iCs/>
                <w:sz w:val="20"/>
              </w:rPr>
            </w:pPr>
            <w:r w:rsidRPr="00D8136A">
              <w:rPr>
                <w:rFonts w:eastAsia="Calibri"/>
                <w:szCs w:val="24"/>
              </w:rPr>
              <w:t>Netinkamos finansuoti išlaidos nurodytos Vietos projektų administravimo taisykl</w:t>
            </w:r>
            <w:r>
              <w:rPr>
                <w:rFonts w:eastAsia="Calibri"/>
                <w:szCs w:val="24"/>
              </w:rPr>
              <w:t xml:space="preserve">ių 27 punkto papunkčiuose. </w:t>
            </w:r>
          </w:p>
        </w:tc>
      </w:tr>
      <w:tr w:rsidR="00E07E26" w14:paraId="03986C75" w14:textId="77777777">
        <w:tc>
          <w:tcPr>
            <w:tcW w:w="816" w:type="dxa"/>
            <w:vAlign w:val="center"/>
          </w:tcPr>
          <w:p w14:paraId="3028B52E" w14:textId="77777777" w:rsidR="00E07E26" w:rsidRDefault="00E07E26" w:rsidP="00E07E26">
            <w:pPr>
              <w:jc w:val="center"/>
              <w:rPr>
                <w:szCs w:val="22"/>
              </w:rPr>
            </w:pPr>
            <w:r>
              <w:rPr>
                <w:szCs w:val="22"/>
              </w:rPr>
              <w:t>5.9.</w:t>
            </w:r>
          </w:p>
        </w:tc>
        <w:tc>
          <w:tcPr>
            <w:tcW w:w="2400" w:type="dxa"/>
            <w:vAlign w:val="center"/>
          </w:tcPr>
          <w:p w14:paraId="24BB76EF" w14:textId="77777777" w:rsidR="00E07E26" w:rsidRDefault="00E07E26" w:rsidP="00E07E26">
            <w:pPr>
              <w:jc w:val="both"/>
              <w:rPr>
                <w:rFonts w:eastAsia="Calibri"/>
                <w:szCs w:val="24"/>
              </w:rPr>
            </w:pPr>
            <w:r>
              <w:rPr>
                <w:rFonts w:eastAsia="Calibri"/>
                <w:szCs w:val="24"/>
              </w:rPr>
              <w:t xml:space="preserve">Neremiamų veiklų sritys pagal Priemonę </w:t>
            </w:r>
          </w:p>
        </w:tc>
        <w:tc>
          <w:tcPr>
            <w:tcW w:w="6746" w:type="dxa"/>
            <w:gridSpan w:val="4"/>
          </w:tcPr>
          <w:p w14:paraId="4B6BDA09" w14:textId="012A3E72" w:rsidR="00E07E26" w:rsidRDefault="00E07E26" w:rsidP="00E07E26">
            <w:pPr>
              <w:jc w:val="both"/>
              <w:rPr>
                <w:rFonts w:eastAsia="Calibri"/>
                <w:i/>
                <w:iCs/>
                <w:sz w:val="20"/>
              </w:rPr>
            </w:pPr>
            <w:r w:rsidRPr="00D8136A">
              <w:rPr>
                <w:rFonts w:eastAsia="Calibri"/>
                <w:szCs w:val="24"/>
              </w:rPr>
              <w:t>Netinkamos finansuoti išlaidos nurodytos Vietos projektų administravimo taisyklėse.</w:t>
            </w:r>
          </w:p>
        </w:tc>
      </w:tr>
      <w:tr w:rsidR="00E07E26" w14:paraId="4D59371E" w14:textId="77777777">
        <w:tc>
          <w:tcPr>
            <w:tcW w:w="816" w:type="dxa"/>
            <w:vAlign w:val="center"/>
          </w:tcPr>
          <w:p w14:paraId="0985682C" w14:textId="77777777" w:rsidR="00E07E26" w:rsidRDefault="00E07E26" w:rsidP="00E07E26">
            <w:pPr>
              <w:jc w:val="center"/>
              <w:rPr>
                <w:szCs w:val="22"/>
              </w:rPr>
            </w:pPr>
            <w:r>
              <w:rPr>
                <w:szCs w:val="22"/>
              </w:rPr>
              <w:t>5.10.</w:t>
            </w:r>
          </w:p>
        </w:tc>
        <w:tc>
          <w:tcPr>
            <w:tcW w:w="2400" w:type="dxa"/>
            <w:vAlign w:val="center"/>
          </w:tcPr>
          <w:p w14:paraId="5DFA2524" w14:textId="77777777" w:rsidR="00E07E26" w:rsidRDefault="00E07E26" w:rsidP="00E07E26">
            <w:pPr>
              <w:jc w:val="both"/>
              <w:rPr>
                <w:rFonts w:eastAsia="Calibri"/>
                <w:szCs w:val="24"/>
              </w:rPr>
            </w:pPr>
            <w:r>
              <w:rPr>
                <w:rFonts w:eastAsia="Calibri"/>
                <w:szCs w:val="24"/>
              </w:rPr>
              <w:t>Kita</w:t>
            </w:r>
          </w:p>
        </w:tc>
        <w:tc>
          <w:tcPr>
            <w:tcW w:w="6746" w:type="dxa"/>
            <w:gridSpan w:val="4"/>
          </w:tcPr>
          <w:p w14:paraId="4CAA47EC" w14:textId="77777777" w:rsidR="00E07E26" w:rsidRDefault="00E07E26" w:rsidP="00E07E26">
            <w:pPr>
              <w:jc w:val="both"/>
              <w:rPr>
                <w:rFonts w:eastAsia="Calibri"/>
                <w:szCs w:val="24"/>
              </w:rPr>
            </w:pPr>
            <w:r w:rsidRPr="00C64388">
              <w:rPr>
                <w:rFonts w:eastAsia="Calibri"/>
                <w:szCs w:val="24"/>
              </w:rPr>
              <w:t xml:space="preserve">Tinkamumo sąlygos </w:t>
            </w:r>
            <w:r>
              <w:rPr>
                <w:rFonts w:eastAsia="Calibri"/>
                <w:szCs w:val="24"/>
              </w:rPr>
              <w:t xml:space="preserve"> vietos </w:t>
            </w:r>
            <w:r w:rsidRPr="00C64388">
              <w:rPr>
                <w:rFonts w:eastAsia="Calibri"/>
                <w:szCs w:val="24"/>
              </w:rPr>
              <w:t>projektams</w:t>
            </w:r>
            <w:r>
              <w:rPr>
                <w:rFonts w:eastAsia="Calibri"/>
                <w:szCs w:val="24"/>
              </w:rPr>
              <w:t>:</w:t>
            </w:r>
          </w:p>
          <w:p w14:paraId="3B95FE87" w14:textId="77777777" w:rsidR="00E07E26" w:rsidRPr="00C443F2" w:rsidRDefault="00E07E26" w:rsidP="00E07E26">
            <w:pPr>
              <w:jc w:val="both"/>
              <w:rPr>
                <w:rFonts w:eastAsia="Calibri"/>
                <w:szCs w:val="24"/>
              </w:rPr>
            </w:pPr>
            <w:r>
              <w:rPr>
                <w:rFonts w:eastAsia="Calibri"/>
                <w:szCs w:val="24"/>
              </w:rPr>
              <w:t xml:space="preserve">1. </w:t>
            </w:r>
            <w:r w:rsidRPr="00C443F2">
              <w:rPr>
                <w:rFonts w:eastAsia="Calibri"/>
                <w:szCs w:val="24"/>
              </w:rPr>
              <w:t>Atliepia visuomenės poreikius, susijusius su maistu ir sveikata, įskaitant aukštos kokybės, saugius ir maistingus maisto produktus, pagamintus tvariu būdu, mažinti maisto atliekas, didinti gyvūnų gerovę ir kovoti su antimikrobiniu atsparumu;</w:t>
            </w:r>
          </w:p>
          <w:p w14:paraId="04526587" w14:textId="77777777" w:rsidR="00E07E26" w:rsidRDefault="00E07E26" w:rsidP="00E07E26">
            <w:pPr>
              <w:jc w:val="both"/>
              <w:rPr>
                <w:rFonts w:eastAsia="Calibri"/>
                <w:szCs w:val="24"/>
              </w:rPr>
            </w:pPr>
            <w:r w:rsidRPr="00C443F2">
              <w:rPr>
                <w:rFonts w:eastAsia="Calibri"/>
                <w:szCs w:val="24"/>
              </w:rPr>
              <w:t>2.Prisideda prie klimato kaitos švelninimo ir prisitaikymo prie jos, be kita ko, mažinant išmetamą šiltnamio efektą sukeliančių dujų kiekį ir didinant anglies dioksido sekvestraciją, taip pat plėtoti tvariąją energetiką.</w:t>
            </w:r>
          </w:p>
          <w:p w14:paraId="680D8F68" w14:textId="77777777" w:rsidR="00E07E26" w:rsidRPr="00AD5FDD" w:rsidRDefault="00E07E26" w:rsidP="00E07E26">
            <w:pPr>
              <w:rPr>
                <w:rFonts w:eastAsia="Calibri"/>
                <w:szCs w:val="24"/>
                <w:u w:val="single"/>
                <w14:ligatures w14:val="standardContextual"/>
              </w:rPr>
            </w:pPr>
            <w:r>
              <w:rPr>
                <w:rFonts w:eastAsia="Calibri"/>
                <w:szCs w:val="24"/>
              </w:rPr>
              <w:t xml:space="preserve">3. </w:t>
            </w:r>
            <w:proofErr w:type="spellStart"/>
            <w:r w:rsidRPr="00AD5FDD">
              <w:rPr>
                <w:rFonts w:eastAsia="Calibri"/>
                <w:szCs w:val="24"/>
                <w:u w:val="single"/>
                <w14:ligatures w14:val="standardContextual"/>
              </w:rPr>
              <w:t>Subregioninės</w:t>
            </w:r>
            <w:proofErr w:type="spellEnd"/>
            <w:r w:rsidRPr="00AD5FDD">
              <w:rPr>
                <w:rFonts w:eastAsia="Calibri"/>
                <w:szCs w:val="24"/>
                <w:u w:val="single"/>
                <w14:ligatures w14:val="standardContextual"/>
              </w:rPr>
              <w:t xml:space="preserve"> vietovės principas: Taip</w:t>
            </w:r>
          </w:p>
          <w:p w14:paraId="6B437ECA" w14:textId="77777777" w:rsidR="00E07E26" w:rsidRDefault="00E07E26" w:rsidP="00E07E26">
            <w:pPr>
              <w:jc w:val="both"/>
              <w:rPr>
                <w:rFonts w:eastAsia="Calibri"/>
                <w:szCs w:val="24"/>
              </w:rPr>
            </w:pPr>
            <w:r w:rsidRPr="00C443F2">
              <w:rPr>
                <w:rFonts w:eastAsia="Calibri"/>
                <w:szCs w:val="24"/>
              </w:rPr>
              <w:t>Siekiama platesnio investicijų ir naujų veiklų pasiskirstymo, didesnio naudos gavėjų skaičiaus ir suinteresuotųjų įsitraukimo, paslaugų prieinamumo bendradarbiaujant,  didesnio bendruomenės aplinkosauginio sąmoningumo, prisidėjimo prie klimato kaitos švelninimo ir prisitaikymo prie jos.</w:t>
            </w:r>
          </w:p>
          <w:p w14:paraId="17640ECF" w14:textId="77777777" w:rsidR="00E07E26" w:rsidRPr="00AD5FDD" w:rsidRDefault="00E07E26" w:rsidP="00E07E26">
            <w:pPr>
              <w:jc w:val="both"/>
              <w:rPr>
                <w:u w:val="single"/>
              </w:rPr>
            </w:pPr>
            <w:r>
              <w:rPr>
                <w:rFonts w:eastAsia="Calibri"/>
                <w:szCs w:val="24"/>
              </w:rPr>
              <w:t xml:space="preserve">4. </w:t>
            </w:r>
            <w:r w:rsidRPr="00AD5FDD">
              <w:rPr>
                <w:u w:val="single"/>
              </w:rPr>
              <w:t>Partnerystės principas: Taip,  pasirinktinai</w:t>
            </w:r>
          </w:p>
          <w:p w14:paraId="7498E5C0" w14:textId="77777777" w:rsidR="00E07E26" w:rsidRDefault="00E07E26" w:rsidP="00E07E26">
            <w:pPr>
              <w:jc w:val="both"/>
              <w:rPr>
                <w:rFonts w:eastAsia="Calibri"/>
                <w:szCs w:val="24"/>
              </w:rPr>
            </w:pPr>
            <w:r w:rsidRPr="00AD5FDD">
              <w:rPr>
                <w:rFonts w:eastAsia="Calibri"/>
                <w:szCs w:val="24"/>
              </w:rPr>
              <w:t xml:space="preserve">Siekiama platesnės tinklaveikos populiarinant sveikatinimo ir turizmo paslaugas, platesnio suinteresuotųjų įsitraukimo į verslumą skatinančias veiklas, amatų vystymą, ugdyti bendruomenės </w:t>
            </w:r>
            <w:proofErr w:type="spellStart"/>
            <w:r w:rsidRPr="00AD5FDD">
              <w:rPr>
                <w:rFonts w:eastAsia="Calibri"/>
                <w:szCs w:val="24"/>
              </w:rPr>
              <w:t>rinkodarines</w:t>
            </w:r>
            <w:proofErr w:type="spellEnd"/>
            <w:r w:rsidRPr="00AD5FDD">
              <w:rPr>
                <w:rFonts w:eastAsia="Calibri"/>
                <w:szCs w:val="24"/>
              </w:rPr>
              <w:t xml:space="preserve"> kompetencijas. Vienas iš atrankos kriterijų  „Projektas įgyvendinamas kartu su partneriais".</w:t>
            </w:r>
          </w:p>
          <w:p w14:paraId="28B2ECB0" w14:textId="7E8CADED" w:rsidR="00E07E26" w:rsidRDefault="00E07E26" w:rsidP="00E07E26">
            <w:pPr>
              <w:jc w:val="both"/>
              <w:rPr>
                <w:u w:val="single"/>
              </w:rPr>
            </w:pPr>
            <w:r>
              <w:rPr>
                <w:rFonts w:eastAsia="Calibri"/>
                <w:szCs w:val="24"/>
              </w:rPr>
              <w:t xml:space="preserve">5. </w:t>
            </w:r>
            <w:r w:rsidRPr="00AD5FDD">
              <w:rPr>
                <w:u w:val="single"/>
              </w:rPr>
              <w:t>Inovacijų principas:  Taip, p</w:t>
            </w:r>
            <w:r w:rsidR="00B77704">
              <w:rPr>
                <w:u w:val="single"/>
              </w:rPr>
              <w:t>rivalomai.</w:t>
            </w:r>
          </w:p>
          <w:p w14:paraId="732EF22D" w14:textId="08C7DA5B" w:rsidR="00E07E26" w:rsidRDefault="00E07E26" w:rsidP="00E07E26">
            <w:pPr>
              <w:jc w:val="both"/>
              <w:rPr>
                <w:rFonts w:eastAsia="Calibri"/>
                <w:szCs w:val="24"/>
              </w:rPr>
            </w:pPr>
            <w:r w:rsidRPr="00AD5FDD">
              <w:rPr>
                <w:rFonts w:eastAsia="Calibri"/>
                <w:szCs w:val="24"/>
              </w:rPr>
              <w:t>Kuo plačiau, įvairiau pristatyti sveikatinimo, turizmo paslaugas rinkose, diegti IKT, rinkodaros inovacijas ir tvarius sprendimus. Mokymai, veiklos ir įsigytos priemonės skirtos supažindinti su išmaniais tvarios gamybos ir paslaugų teikimo sprendimais, ugdyti verslumą ir įsitraukimą</w:t>
            </w:r>
            <w:r w:rsidR="00AB2F3B">
              <w:rPr>
                <w:rFonts w:eastAsia="Calibri"/>
                <w:szCs w:val="24"/>
              </w:rPr>
              <w:t xml:space="preserve"> (jeigu pareiškėjas pasirenka privalo užpildyti 11 paraiškos lapo 4 lentelę)</w:t>
            </w:r>
            <w:r w:rsidRPr="00AD5FDD">
              <w:rPr>
                <w:rFonts w:eastAsia="Calibri"/>
                <w:szCs w:val="24"/>
              </w:rPr>
              <w:t>.</w:t>
            </w:r>
          </w:p>
          <w:p w14:paraId="6B0DAB2C" w14:textId="77777777" w:rsidR="00E07E26" w:rsidRDefault="00E07E26" w:rsidP="00E07E26">
            <w:pPr>
              <w:jc w:val="both"/>
              <w:rPr>
                <w:u w:val="single"/>
              </w:rPr>
            </w:pPr>
            <w:r>
              <w:rPr>
                <w:rFonts w:eastAsia="Calibri"/>
                <w:szCs w:val="24"/>
              </w:rPr>
              <w:t xml:space="preserve">6. </w:t>
            </w:r>
            <w:r w:rsidRPr="00AD5FDD">
              <w:rPr>
                <w:u w:val="single"/>
              </w:rPr>
              <w:t>Lyčių lygybė ir nediskriminavimas</w:t>
            </w:r>
            <w:r>
              <w:rPr>
                <w:u w:val="single"/>
              </w:rPr>
              <w:t>:</w:t>
            </w:r>
            <w:r w:rsidRPr="00AD5FDD">
              <w:rPr>
                <w:u w:val="single"/>
              </w:rPr>
              <w:t xml:space="preserve"> Taip</w:t>
            </w:r>
          </w:p>
          <w:p w14:paraId="066C9686" w14:textId="2673F8A2" w:rsidR="00E07E26" w:rsidRDefault="00AB2F3B" w:rsidP="00E07E26">
            <w:pPr>
              <w:jc w:val="both"/>
              <w:rPr>
                <w:rFonts w:eastAsia="Calibri"/>
                <w:szCs w:val="24"/>
              </w:rPr>
            </w:pPr>
            <w:r>
              <w:rPr>
                <w:rFonts w:eastAsia="Calibri"/>
                <w:szCs w:val="24"/>
              </w:rPr>
              <w:t xml:space="preserve">Projekte turi būti </w:t>
            </w:r>
            <w:r w:rsidR="00E07E26" w:rsidRPr="00AD5FDD">
              <w:rPr>
                <w:rFonts w:eastAsia="Calibri"/>
                <w:szCs w:val="24"/>
              </w:rPr>
              <w:t>integruotas lyčių lygybės principas. Naudos gavėjams ir skirtingų tikslinių grupių atstovams bus suteiktos lygios teisės dalyvauti veiklose ir naudotis projektų rezultatais. Įvairioms socialinėms grupėms suteikta vienoda galimybė pasinaudoti parama pagal visus prioritetus</w:t>
            </w:r>
            <w:r w:rsidR="00E07E26">
              <w:rPr>
                <w:rFonts w:eastAsia="Calibri"/>
                <w:szCs w:val="24"/>
              </w:rPr>
              <w:t>.</w:t>
            </w:r>
          </w:p>
          <w:p w14:paraId="0ED73693" w14:textId="77777777" w:rsidR="00E07E26" w:rsidRPr="00AD5FDD" w:rsidRDefault="00E07E26" w:rsidP="00E07E26">
            <w:pPr>
              <w:rPr>
                <w:rFonts w:eastAsia="Calibri"/>
                <w:szCs w:val="24"/>
                <w:u w:val="single"/>
                <w14:ligatures w14:val="standardContextual"/>
              </w:rPr>
            </w:pPr>
            <w:r>
              <w:rPr>
                <w:rFonts w:eastAsia="Calibri"/>
                <w:szCs w:val="24"/>
              </w:rPr>
              <w:t xml:space="preserve">7. </w:t>
            </w:r>
            <w:r w:rsidRPr="00AD5FDD">
              <w:rPr>
                <w:rFonts w:eastAsia="Calibri"/>
                <w:szCs w:val="24"/>
                <w:u w:val="single"/>
                <w14:ligatures w14:val="standardContextual"/>
              </w:rPr>
              <w:t xml:space="preserve">Jaunimas: Taip privalomai </w:t>
            </w:r>
          </w:p>
          <w:p w14:paraId="7155591A" w14:textId="77777777" w:rsidR="00E07E26" w:rsidRPr="00AD5FDD" w:rsidRDefault="00E07E26" w:rsidP="00E07E26">
            <w:pPr>
              <w:jc w:val="both"/>
              <w:rPr>
                <w:rFonts w:eastAsia="Calibri"/>
                <w:szCs w:val="24"/>
              </w:rPr>
            </w:pPr>
            <w:r w:rsidRPr="00AD5FDD">
              <w:rPr>
                <w:rFonts w:eastAsia="Calibri"/>
                <w:szCs w:val="24"/>
              </w:rPr>
              <w:t xml:space="preserve">Per atrankos kriterijus VP skirtas  jaunimo iki 29 ir/arba jaunų žmonių iki 40 m. verslumui ugdyti, įtraukti į kaimo vietovių pokyčių </w:t>
            </w:r>
            <w:r w:rsidRPr="00AD5FDD">
              <w:rPr>
                <w:rFonts w:eastAsia="Calibri"/>
                <w:szCs w:val="24"/>
              </w:rPr>
              <w:lastRenderedPageBreak/>
              <w:t>valdymą, sveikatinimo ir turizmo paslaugoms populiarinti</w:t>
            </w:r>
            <w:r>
              <w:rPr>
                <w:rFonts w:eastAsia="Calibri"/>
                <w:szCs w:val="24"/>
              </w:rPr>
              <w:t>, inovacijoms kurti</w:t>
            </w:r>
            <w:r w:rsidRPr="00AD5FDD">
              <w:rPr>
                <w:rFonts w:eastAsia="Calibri"/>
                <w:szCs w:val="24"/>
              </w:rPr>
              <w:t>.</w:t>
            </w:r>
          </w:p>
          <w:p w14:paraId="72482105" w14:textId="77777777" w:rsidR="00E07E26" w:rsidRDefault="00E07E26" w:rsidP="00E07E26">
            <w:pPr>
              <w:jc w:val="both"/>
              <w:rPr>
                <w:rFonts w:eastAsia="Calibri"/>
                <w:szCs w:val="24"/>
              </w:rPr>
            </w:pPr>
            <w:r>
              <w:rPr>
                <w:rFonts w:eastAsia="Calibri"/>
                <w:szCs w:val="24"/>
              </w:rPr>
              <w:t xml:space="preserve">8. Įtraukia </w:t>
            </w:r>
            <w:r w:rsidRPr="00C64388">
              <w:rPr>
                <w:rFonts w:eastAsia="Calibri"/>
                <w:szCs w:val="24"/>
              </w:rPr>
              <w:t>mažiau galimybių turin</w:t>
            </w:r>
            <w:r>
              <w:rPr>
                <w:rFonts w:eastAsia="Calibri"/>
                <w:szCs w:val="24"/>
              </w:rPr>
              <w:t>čius</w:t>
            </w:r>
            <w:r w:rsidRPr="00C64388">
              <w:rPr>
                <w:rFonts w:eastAsia="Calibri"/>
                <w:szCs w:val="24"/>
              </w:rPr>
              <w:t xml:space="preserve"> asmen</w:t>
            </w:r>
            <w:r>
              <w:rPr>
                <w:rFonts w:eastAsia="Calibri"/>
                <w:szCs w:val="24"/>
              </w:rPr>
              <w:t>i</w:t>
            </w:r>
            <w:r w:rsidRPr="00C64388">
              <w:rPr>
                <w:rFonts w:eastAsia="Calibri"/>
                <w:szCs w:val="24"/>
              </w:rPr>
              <w:t>s</w:t>
            </w:r>
            <w:r>
              <w:rPr>
                <w:rFonts w:eastAsia="Calibri"/>
                <w:szCs w:val="24"/>
              </w:rPr>
              <w:t xml:space="preserve"> (neįgalieji)</w:t>
            </w:r>
            <w:r w:rsidRPr="00C64388">
              <w:rPr>
                <w:rFonts w:eastAsia="Calibri"/>
                <w:szCs w:val="24"/>
              </w:rPr>
              <w:t>.</w:t>
            </w:r>
          </w:p>
          <w:p w14:paraId="5427B048" w14:textId="77777777" w:rsidR="00E07E26" w:rsidRDefault="00E07E26" w:rsidP="00E07E26">
            <w:pPr>
              <w:jc w:val="both"/>
              <w:rPr>
                <w:rFonts w:eastAsia="Calibri"/>
                <w:szCs w:val="24"/>
                <w:highlight w:val="lightGray"/>
              </w:rPr>
            </w:pPr>
          </w:p>
          <w:p w14:paraId="11A2908D" w14:textId="77777777" w:rsidR="00E07E26" w:rsidRDefault="00E07E26" w:rsidP="00E07E26">
            <w:pPr>
              <w:jc w:val="both"/>
              <w:rPr>
                <w:rFonts w:eastAsia="Calibri"/>
                <w:szCs w:val="24"/>
              </w:rPr>
            </w:pPr>
            <w:r w:rsidRPr="00AD5FDD">
              <w:rPr>
                <w:rFonts w:eastAsia="Calibri"/>
                <w:b/>
                <w:bCs/>
                <w:szCs w:val="24"/>
              </w:rPr>
              <w:t>Pokytis, kurio siekiama projektu</w:t>
            </w:r>
            <w:r>
              <w:rPr>
                <w:rFonts w:eastAsia="Calibri"/>
                <w:szCs w:val="24"/>
              </w:rPr>
              <w:t xml:space="preserve"> </w:t>
            </w:r>
            <w:r w:rsidRPr="00224600">
              <w:rPr>
                <w:rFonts w:eastAsia="Calibri"/>
                <w:szCs w:val="24"/>
              </w:rPr>
              <w:t>(pasirinktinai bent 1):</w:t>
            </w:r>
            <w:r w:rsidRPr="00A836BA">
              <w:rPr>
                <w:rFonts w:eastAsia="Calibri"/>
                <w:szCs w:val="24"/>
              </w:rPr>
              <w:t xml:space="preserve"> </w:t>
            </w:r>
          </w:p>
          <w:p w14:paraId="24903542" w14:textId="77777777" w:rsidR="00E07E26" w:rsidRDefault="00E07E26" w:rsidP="00E07E26">
            <w:pPr>
              <w:jc w:val="both"/>
              <w:rPr>
                <w:rFonts w:eastAsia="Calibri"/>
                <w:szCs w:val="24"/>
              </w:rPr>
            </w:pPr>
            <w:r w:rsidRPr="00110717">
              <w:rPr>
                <w:rFonts w:eastAsia="Calibri"/>
                <w:szCs w:val="24"/>
              </w:rPr>
              <w:t xml:space="preserve">1) </w:t>
            </w:r>
            <w:r w:rsidRPr="00AD5FDD">
              <w:rPr>
                <w:rFonts w:eastAsia="Calibri"/>
                <w:szCs w:val="24"/>
              </w:rPr>
              <w:t xml:space="preserve">padidintos galimybės teikti paslaugas ir jų prieinamumas; </w:t>
            </w:r>
          </w:p>
          <w:p w14:paraId="4B57FC1E" w14:textId="77777777" w:rsidR="00E07E26" w:rsidRDefault="00E07E26" w:rsidP="00E07E26">
            <w:pPr>
              <w:jc w:val="both"/>
              <w:rPr>
                <w:rFonts w:eastAsia="Calibri"/>
                <w:szCs w:val="24"/>
              </w:rPr>
            </w:pPr>
            <w:r w:rsidRPr="00AD5FDD">
              <w:rPr>
                <w:rFonts w:eastAsia="Calibri"/>
                <w:szCs w:val="24"/>
              </w:rPr>
              <w:t xml:space="preserve">2) išugdyti reikalingi gebėjimai teminti kultūros ir gamtos objektus bei padidintas sveikatinimo ir turizmo paslaugų populiarumas; </w:t>
            </w:r>
          </w:p>
          <w:p w14:paraId="096FEE42" w14:textId="77777777" w:rsidR="00E07E26" w:rsidRDefault="00E07E26" w:rsidP="00E07E26">
            <w:pPr>
              <w:jc w:val="both"/>
              <w:rPr>
                <w:rFonts w:eastAsia="Calibri"/>
                <w:szCs w:val="24"/>
              </w:rPr>
            </w:pPr>
            <w:r w:rsidRPr="00AD5FDD">
              <w:rPr>
                <w:rFonts w:eastAsia="Calibri"/>
                <w:szCs w:val="24"/>
              </w:rPr>
              <w:t xml:space="preserve">3) padidintas kaimo gyventojų, ypač mažiau galimybių turinčių asmenų, </w:t>
            </w:r>
            <w:proofErr w:type="spellStart"/>
            <w:r w:rsidRPr="00AD5FDD">
              <w:rPr>
                <w:rFonts w:eastAsia="Calibri"/>
                <w:szCs w:val="24"/>
              </w:rPr>
              <w:t>įtrauktis</w:t>
            </w:r>
            <w:proofErr w:type="spellEnd"/>
            <w:r w:rsidRPr="00AD5FDD">
              <w:rPr>
                <w:rFonts w:eastAsia="Calibri"/>
                <w:szCs w:val="24"/>
              </w:rPr>
              <w:t xml:space="preserve"> teikiant (edukacijos, turizmo maršrutai) ir vartojant paslaugas; </w:t>
            </w:r>
          </w:p>
          <w:p w14:paraId="27DFBCC2" w14:textId="261407E9" w:rsidR="00E07E26" w:rsidRDefault="00E07E26" w:rsidP="00E07E26">
            <w:pPr>
              <w:jc w:val="both"/>
              <w:rPr>
                <w:rFonts w:eastAsia="Calibri"/>
                <w:i/>
                <w:iCs/>
                <w:sz w:val="20"/>
              </w:rPr>
            </w:pPr>
            <w:r w:rsidRPr="00AD5FDD">
              <w:rPr>
                <w:rFonts w:eastAsia="Calibri"/>
                <w:szCs w:val="24"/>
              </w:rPr>
              <w:t>4)</w:t>
            </w:r>
            <w:r>
              <w:rPr>
                <w:rFonts w:eastAsia="Calibri"/>
                <w:szCs w:val="24"/>
              </w:rPr>
              <w:t xml:space="preserve"> </w:t>
            </w:r>
            <w:r w:rsidRPr="00AD5FDD">
              <w:rPr>
                <w:rFonts w:eastAsia="Calibri"/>
                <w:szCs w:val="24"/>
              </w:rPr>
              <w:t>padidintas verslumas, sveikatingumas, gyvūnų gerovė, aplinkosauginis sąmoningumas, prisidedama prie klimato kaitos švelninimo ir prisitaikymo prie jos</w:t>
            </w:r>
            <w:r>
              <w:rPr>
                <w:rFonts w:eastAsia="Calibri"/>
                <w:szCs w:val="24"/>
              </w:rPr>
              <w:t>.</w:t>
            </w:r>
          </w:p>
        </w:tc>
      </w:tr>
      <w:tr w:rsidR="00A64327" w14:paraId="247DF339" w14:textId="77777777">
        <w:tc>
          <w:tcPr>
            <w:tcW w:w="9962" w:type="dxa"/>
            <w:gridSpan w:val="6"/>
          </w:tcPr>
          <w:p w14:paraId="72A44F2A" w14:textId="77777777" w:rsidR="00A64327" w:rsidRDefault="00164C2F">
            <w:pPr>
              <w:ind w:left="360" w:hanging="360"/>
              <w:jc w:val="both"/>
              <w:rPr>
                <w:b/>
                <w:bCs/>
                <w:szCs w:val="22"/>
              </w:rPr>
            </w:pPr>
            <w:r>
              <w:rPr>
                <w:b/>
                <w:bCs/>
                <w:szCs w:val="22"/>
              </w:rPr>
              <w:lastRenderedPageBreak/>
              <w:t>6.</w:t>
            </w:r>
            <w:r>
              <w:rPr>
                <w:b/>
                <w:bCs/>
                <w:szCs w:val="22"/>
              </w:rPr>
              <w:tab/>
              <w:t>KVIETIMAS SKELBIAMAS</w:t>
            </w:r>
          </w:p>
        </w:tc>
      </w:tr>
      <w:tr w:rsidR="00A64327" w14:paraId="5760A5E3" w14:textId="77777777">
        <w:tc>
          <w:tcPr>
            <w:tcW w:w="816" w:type="dxa"/>
          </w:tcPr>
          <w:p w14:paraId="0EE89A04" w14:textId="77777777" w:rsidR="00A64327" w:rsidRDefault="00164C2F">
            <w:pPr>
              <w:jc w:val="both"/>
              <w:rPr>
                <w:szCs w:val="22"/>
              </w:rPr>
            </w:pPr>
            <w:r>
              <w:rPr>
                <w:szCs w:val="22"/>
              </w:rPr>
              <w:t>6.1.</w:t>
            </w:r>
          </w:p>
        </w:tc>
        <w:tc>
          <w:tcPr>
            <w:tcW w:w="2400" w:type="dxa"/>
            <w:vAlign w:val="center"/>
          </w:tcPr>
          <w:p w14:paraId="0C6949CC" w14:textId="77777777" w:rsidR="00A64327" w:rsidRDefault="00164C2F">
            <w:pPr>
              <w:jc w:val="both"/>
              <w:rPr>
                <w:szCs w:val="22"/>
              </w:rPr>
            </w:pPr>
            <w:r>
              <w:rPr>
                <w:szCs w:val="22"/>
              </w:rPr>
              <w:t>Interneto svetainės</w:t>
            </w:r>
          </w:p>
        </w:tc>
        <w:tc>
          <w:tcPr>
            <w:tcW w:w="6746" w:type="dxa"/>
            <w:gridSpan w:val="4"/>
          </w:tcPr>
          <w:p w14:paraId="3E40CF62" w14:textId="4BCCB805" w:rsidR="00A64327" w:rsidRDefault="00E07E26">
            <w:pPr>
              <w:jc w:val="both"/>
              <w:rPr>
                <w:szCs w:val="22"/>
              </w:rPr>
            </w:pPr>
            <w:hyperlink r:id="rId17" w:history="1">
              <w:r w:rsidRPr="00D626A5">
                <w:rPr>
                  <w:rStyle w:val="Hipersaitas"/>
                  <w:szCs w:val="22"/>
                </w:rPr>
                <w:t>www.alytausrvvg.lt</w:t>
              </w:r>
            </w:hyperlink>
            <w:r>
              <w:rPr>
                <w:szCs w:val="22"/>
              </w:rPr>
              <w:t xml:space="preserve">, </w:t>
            </w:r>
            <w:hyperlink r:id="rId18" w:history="1">
              <w:r w:rsidRPr="00D626A5">
                <w:rPr>
                  <w:rStyle w:val="Hipersaitas"/>
                  <w:szCs w:val="22"/>
                </w:rPr>
                <w:t>www.nma.lt</w:t>
              </w:r>
            </w:hyperlink>
            <w:r>
              <w:rPr>
                <w:szCs w:val="22"/>
              </w:rPr>
              <w:t xml:space="preserve"> </w:t>
            </w:r>
            <w:r w:rsidRPr="006D460C">
              <w:rPr>
                <w:szCs w:val="22"/>
              </w:rPr>
              <w:t xml:space="preserve">   </w:t>
            </w:r>
          </w:p>
        </w:tc>
      </w:tr>
      <w:tr w:rsidR="00A64327" w14:paraId="75A263E2" w14:textId="77777777">
        <w:tc>
          <w:tcPr>
            <w:tcW w:w="816" w:type="dxa"/>
          </w:tcPr>
          <w:p w14:paraId="31C8D3A7" w14:textId="77777777" w:rsidR="00A64327" w:rsidRDefault="00164C2F">
            <w:pPr>
              <w:jc w:val="both"/>
              <w:rPr>
                <w:szCs w:val="22"/>
              </w:rPr>
            </w:pPr>
            <w:r>
              <w:rPr>
                <w:szCs w:val="22"/>
              </w:rPr>
              <w:t>6.2.</w:t>
            </w:r>
          </w:p>
        </w:tc>
        <w:tc>
          <w:tcPr>
            <w:tcW w:w="2400" w:type="dxa"/>
            <w:vAlign w:val="center"/>
          </w:tcPr>
          <w:p w14:paraId="006C6D83" w14:textId="77777777" w:rsidR="00A64327" w:rsidRDefault="00164C2F">
            <w:pPr>
              <w:jc w:val="both"/>
              <w:rPr>
                <w:szCs w:val="22"/>
              </w:rPr>
            </w:pPr>
            <w:r>
              <w:rPr>
                <w:szCs w:val="22"/>
              </w:rPr>
              <w:t>El. portalai</w:t>
            </w:r>
          </w:p>
        </w:tc>
        <w:tc>
          <w:tcPr>
            <w:tcW w:w="6746" w:type="dxa"/>
            <w:gridSpan w:val="4"/>
          </w:tcPr>
          <w:p w14:paraId="5AB1E4C6" w14:textId="659DF0F6" w:rsidR="00A64327" w:rsidRDefault="00A64327">
            <w:pPr>
              <w:jc w:val="both"/>
              <w:rPr>
                <w:szCs w:val="22"/>
              </w:rPr>
            </w:pPr>
          </w:p>
        </w:tc>
      </w:tr>
      <w:tr w:rsidR="00E07E26" w14:paraId="631B1105" w14:textId="77777777">
        <w:tc>
          <w:tcPr>
            <w:tcW w:w="816" w:type="dxa"/>
          </w:tcPr>
          <w:p w14:paraId="71DEC63E" w14:textId="77777777" w:rsidR="00E07E26" w:rsidRDefault="00E07E26" w:rsidP="00E07E26">
            <w:pPr>
              <w:jc w:val="both"/>
              <w:rPr>
                <w:szCs w:val="22"/>
              </w:rPr>
            </w:pPr>
            <w:r>
              <w:rPr>
                <w:szCs w:val="22"/>
              </w:rPr>
              <w:t>6.3.</w:t>
            </w:r>
          </w:p>
        </w:tc>
        <w:tc>
          <w:tcPr>
            <w:tcW w:w="2400" w:type="dxa"/>
            <w:vAlign w:val="center"/>
          </w:tcPr>
          <w:p w14:paraId="0A681D28" w14:textId="77777777" w:rsidR="00E07E26" w:rsidRDefault="00E07E26" w:rsidP="00E07E26">
            <w:pPr>
              <w:jc w:val="both"/>
              <w:rPr>
                <w:szCs w:val="22"/>
              </w:rPr>
            </w:pPr>
            <w:r>
              <w:rPr>
                <w:szCs w:val="22"/>
              </w:rPr>
              <w:t>Laikraščiai</w:t>
            </w:r>
          </w:p>
        </w:tc>
        <w:tc>
          <w:tcPr>
            <w:tcW w:w="6746" w:type="dxa"/>
            <w:gridSpan w:val="4"/>
          </w:tcPr>
          <w:p w14:paraId="573338E8" w14:textId="642C19D6" w:rsidR="00E07E26" w:rsidRDefault="00E07E26" w:rsidP="00E07E26">
            <w:pPr>
              <w:jc w:val="both"/>
              <w:rPr>
                <w:szCs w:val="22"/>
              </w:rPr>
            </w:pPr>
            <w:r>
              <w:rPr>
                <w:szCs w:val="22"/>
              </w:rPr>
              <w:t>„Dainavos žodis“</w:t>
            </w:r>
          </w:p>
        </w:tc>
      </w:tr>
      <w:tr w:rsidR="00E07E26" w14:paraId="694BBC8C" w14:textId="77777777">
        <w:tc>
          <w:tcPr>
            <w:tcW w:w="816" w:type="dxa"/>
          </w:tcPr>
          <w:p w14:paraId="2068C682" w14:textId="77777777" w:rsidR="00E07E26" w:rsidRDefault="00E07E26" w:rsidP="00E07E26">
            <w:pPr>
              <w:jc w:val="both"/>
              <w:rPr>
                <w:szCs w:val="22"/>
              </w:rPr>
            </w:pPr>
            <w:r>
              <w:rPr>
                <w:szCs w:val="22"/>
              </w:rPr>
              <w:t>6.4.</w:t>
            </w:r>
          </w:p>
        </w:tc>
        <w:tc>
          <w:tcPr>
            <w:tcW w:w="2400" w:type="dxa"/>
            <w:vAlign w:val="center"/>
          </w:tcPr>
          <w:p w14:paraId="6E942CF6" w14:textId="77777777" w:rsidR="00E07E26" w:rsidRDefault="00E07E26" w:rsidP="00E07E26">
            <w:pPr>
              <w:jc w:val="both"/>
              <w:rPr>
                <w:szCs w:val="22"/>
              </w:rPr>
            </w:pPr>
            <w:r>
              <w:rPr>
                <w:szCs w:val="22"/>
              </w:rPr>
              <w:t>Kita</w:t>
            </w:r>
          </w:p>
        </w:tc>
        <w:tc>
          <w:tcPr>
            <w:tcW w:w="6746" w:type="dxa"/>
            <w:gridSpan w:val="4"/>
          </w:tcPr>
          <w:p w14:paraId="458DBB00" w14:textId="06E306D3" w:rsidR="00E07E26" w:rsidRDefault="00E07E26" w:rsidP="00E07E26">
            <w:pPr>
              <w:jc w:val="both"/>
              <w:rPr>
                <w:szCs w:val="22"/>
              </w:rPr>
            </w:pPr>
            <w:r>
              <w:rPr>
                <w:szCs w:val="22"/>
              </w:rPr>
              <w:t xml:space="preserve">Facebook Alytaus rajono vietos veiklos grupė </w:t>
            </w:r>
          </w:p>
        </w:tc>
      </w:tr>
      <w:tr w:rsidR="00A64327" w14:paraId="5BE9229D" w14:textId="77777777">
        <w:tc>
          <w:tcPr>
            <w:tcW w:w="9962" w:type="dxa"/>
            <w:gridSpan w:val="6"/>
          </w:tcPr>
          <w:p w14:paraId="198D46FD" w14:textId="77777777" w:rsidR="00A64327" w:rsidRDefault="00164C2F">
            <w:pPr>
              <w:ind w:left="360" w:hanging="360"/>
              <w:jc w:val="both"/>
              <w:rPr>
                <w:b/>
                <w:bCs/>
                <w:szCs w:val="22"/>
              </w:rPr>
            </w:pPr>
            <w:r>
              <w:rPr>
                <w:b/>
                <w:bCs/>
                <w:szCs w:val="22"/>
              </w:rPr>
              <w:t>7.</w:t>
            </w:r>
            <w:r>
              <w:rPr>
                <w:b/>
                <w:bCs/>
                <w:szCs w:val="22"/>
              </w:rPr>
              <w:tab/>
              <w:t>INFORMACIJA APIE KVIETIMĄ TEIKTI VIETOS PROJEKTUS IR VIETOS PROJEKTŲ ĮGYVENDINIMĄ TEIKIAMA</w:t>
            </w:r>
          </w:p>
        </w:tc>
      </w:tr>
      <w:tr w:rsidR="00A64327" w14:paraId="37A1EB64" w14:textId="77777777">
        <w:tc>
          <w:tcPr>
            <w:tcW w:w="9962" w:type="dxa"/>
            <w:gridSpan w:val="6"/>
          </w:tcPr>
          <w:p w14:paraId="0457CEB7" w14:textId="21F701C0" w:rsidR="00A64327" w:rsidRPr="00163CE9" w:rsidRDefault="00E07E26">
            <w:pPr>
              <w:jc w:val="both"/>
              <w:rPr>
                <w:i/>
                <w:iCs/>
                <w:sz w:val="20"/>
                <w:highlight w:val="yellow"/>
              </w:rPr>
            </w:pPr>
            <w:r w:rsidRPr="00FE6051">
              <w:rPr>
                <w:szCs w:val="22"/>
              </w:rPr>
              <w:t xml:space="preserve">Informacija apie kvietimą teikti vietos projektus ir vietos projektų įgyvendinimą teikiama Alytaus rajono vietos veiklos grupės būstinėje adresu Naujoji g. 48, Alytus ir telefonais darbo dienomis nuo 8.00 val. iki 17.00 val. - VPS administravimo vadovė/ VPS viešųjų ryšių specialistė Vida Vrubliauskienė, tel.: +370 609 98317, VPS administratorė Brigita </w:t>
            </w:r>
            <w:proofErr w:type="spellStart"/>
            <w:r w:rsidRPr="00FE6051">
              <w:rPr>
                <w:szCs w:val="22"/>
              </w:rPr>
              <w:t>Montvilaitė</w:t>
            </w:r>
            <w:proofErr w:type="spellEnd"/>
            <w:r w:rsidRPr="00FE6051">
              <w:rPr>
                <w:szCs w:val="22"/>
              </w:rPr>
              <w:t>, tel.: +370 609 98316.</w:t>
            </w:r>
          </w:p>
        </w:tc>
      </w:tr>
    </w:tbl>
    <w:p w14:paraId="59D03BE9" w14:textId="77777777" w:rsidR="00A64327" w:rsidRDefault="00A64327">
      <w:pPr>
        <w:ind w:firstLine="567"/>
        <w:jc w:val="both"/>
        <w:rPr>
          <w:szCs w:val="22"/>
        </w:rPr>
      </w:pPr>
    </w:p>
    <w:p w14:paraId="249738A8" w14:textId="77777777" w:rsidR="00A64327" w:rsidRDefault="00164C2F">
      <w:pPr>
        <w:ind w:firstLine="567"/>
        <w:jc w:val="both"/>
        <w:rPr>
          <w:rFonts w:eastAsia="Calibri"/>
          <w:szCs w:val="24"/>
        </w:rPr>
      </w:pPr>
      <w:r>
        <w:rPr>
          <w:rFonts w:eastAsia="Calibri"/>
          <w:szCs w:val="24"/>
        </w:rPr>
        <w:t>Paramos paraiška, jos priedai ir kiti susiję dokumentai turi būti užpildyti lietuvių kalba. Kita kalba užpildyti dokumentai bei jų priedai nepriimami, išskyrus, kai prie paramos paraiškos pridedami dokumentai užsienio kalba ir pateiktas jų vertimas į lietuvių kalbą, patvirtintas vertimo paslaugas teikiančių kompetentingų įstaigų arba pareiškėjo.</w:t>
      </w:r>
    </w:p>
    <w:p w14:paraId="586544CB" w14:textId="77777777" w:rsidR="00A64327" w:rsidRDefault="00164C2F">
      <w:pPr>
        <w:ind w:firstLine="567"/>
        <w:jc w:val="both"/>
        <w:rPr>
          <w:rFonts w:eastAsia="Calibri"/>
          <w:szCs w:val="24"/>
        </w:rPr>
      </w:pPr>
      <w:r>
        <w:rPr>
          <w:rFonts w:eastAsia="Calibri"/>
          <w:szCs w:val="24"/>
        </w:rPr>
        <w:t xml:space="preserve">Paramos paraiška ir verslo planas (kai taikoma) turi būti iki galo užpildyti, naudojant prie Kvietimo dokumentacijos prisegtas tinkamas formas. </w:t>
      </w:r>
    </w:p>
    <w:p w14:paraId="400D0FB0" w14:textId="77777777" w:rsidR="00A64327" w:rsidRDefault="00A64327">
      <w:pPr>
        <w:ind w:firstLine="567"/>
        <w:jc w:val="both"/>
        <w:rPr>
          <w:szCs w:val="24"/>
        </w:rPr>
      </w:pPr>
    </w:p>
    <w:p w14:paraId="6C564764" w14:textId="0CDEDD19" w:rsidR="00A64327" w:rsidRDefault="00164C2F" w:rsidP="00493C00">
      <w:pPr>
        <w:ind w:firstLine="567"/>
        <w:jc w:val="both"/>
        <w:rPr>
          <w:szCs w:val="24"/>
        </w:rPr>
      </w:pPr>
      <w:r>
        <w:rPr>
          <w:szCs w:val="24"/>
        </w:rPr>
        <w:t xml:space="preserve">Pastaba: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
        <w:gridCol w:w="8646"/>
      </w:tblGrid>
      <w:tr w:rsidR="00A64327" w14:paraId="58772624" w14:textId="77777777">
        <w:trPr>
          <w:trHeight w:val="699"/>
        </w:trPr>
        <w:tc>
          <w:tcPr>
            <w:tcW w:w="988" w:type="dxa"/>
            <w:vAlign w:val="center"/>
          </w:tcPr>
          <w:p w14:paraId="44FDB759" w14:textId="77777777" w:rsidR="00A64327" w:rsidRDefault="00164C2F">
            <w:pPr>
              <w:rPr>
                <w:rFonts w:eastAsia="Calibri"/>
                <w:sz w:val="22"/>
                <w:szCs w:val="22"/>
              </w:rPr>
            </w:pPr>
            <w:r>
              <w:rPr>
                <w:rFonts w:eastAsia="Calibri"/>
                <w:sz w:val="22"/>
                <w:szCs w:val="22"/>
              </w:rPr>
              <w:t>*Rodiklis</w:t>
            </w:r>
          </w:p>
        </w:tc>
        <w:tc>
          <w:tcPr>
            <w:tcW w:w="8646" w:type="dxa"/>
            <w:vAlign w:val="center"/>
          </w:tcPr>
          <w:p w14:paraId="546F9A16" w14:textId="77777777" w:rsidR="00A64327" w:rsidRDefault="00164C2F">
            <w:pPr>
              <w:jc w:val="center"/>
              <w:rPr>
                <w:rFonts w:eastAsia="Calibri"/>
                <w:sz w:val="22"/>
                <w:szCs w:val="22"/>
              </w:rPr>
            </w:pPr>
            <w:r>
              <w:rPr>
                <w:rFonts w:eastAsia="Calibri"/>
                <w:sz w:val="22"/>
                <w:szCs w:val="22"/>
              </w:rPr>
              <w:t>Rodiklio pavadinimas</w:t>
            </w:r>
          </w:p>
        </w:tc>
      </w:tr>
      <w:tr w:rsidR="00A64327" w14:paraId="319DF17D" w14:textId="77777777">
        <w:tc>
          <w:tcPr>
            <w:tcW w:w="988" w:type="dxa"/>
            <w:vAlign w:val="center"/>
          </w:tcPr>
          <w:p w14:paraId="6DFF1F59" w14:textId="77777777" w:rsidR="00A64327" w:rsidRDefault="00164C2F">
            <w:pPr>
              <w:rPr>
                <w:rFonts w:eastAsia="Calibri"/>
                <w:sz w:val="22"/>
                <w:szCs w:val="22"/>
              </w:rPr>
            </w:pPr>
            <w:r>
              <w:rPr>
                <w:rFonts w:eastAsia="Calibri"/>
                <w:sz w:val="22"/>
                <w:szCs w:val="22"/>
              </w:rPr>
              <w:t>R.3</w:t>
            </w:r>
          </w:p>
        </w:tc>
        <w:tc>
          <w:tcPr>
            <w:tcW w:w="8646" w:type="dxa"/>
            <w:vAlign w:val="center"/>
          </w:tcPr>
          <w:p w14:paraId="6F62853A" w14:textId="77777777" w:rsidR="00A64327" w:rsidRDefault="00164C2F">
            <w:pPr>
              <w:rPr>
                <w:rFonts w:eastAsia="Calibri"/>
                <w:sz w:val="22"/>
                <w:szCs w:val="22"/>
              </w:rPr>
            </w:pPr>
            <w:r>
              <w:rPr>
                <w:rFonts w:eastAsia="Calibri"/>
                <w:sz w:val="22"/>
                <w:szCs w:val="22"/>
              </w:rPr>
              <w:t>Ūkių, pagal BŽŪP gaunančių paramą skaitmeninėms ūkininkavimo technologijoms plėtoti, dalis</w:t>
            </w:r>
          </w:p>
        </w:tc>
      </w:tr>
      <w:tr w:rsidR="00A64327" w14:paraId="733C336F" w14:textId="77777777">
        <w:tc>
          <w:tcPr>
            <w:tcW w:w="988" w:type="dxa"/>
            <w:vAlign w:val="center"/>
          </w:tcPr>
          <w:p w14:paraId="13462626" w14:textId="77777777" w:rsidR="00A64327" w:rsidRDefault="00164C2F">
            <w:pPr>
              <w:rPr>
                <w:rFonts w:eastAsia="Calibri"/>
                <w:sz w:val="22"/>
                <w:szCs w:val="22"/>
              </w:rPr>
            </w:pPr>
            <w:r>
              <w:rPr>
                <w:rFonts w:eastAsia="Calibri"/>
                <w:sz w:val="22"/>
                <w:szCs w:val="22"/>
              </w:rPr>
              <w:t>R.37</w:t>
            </w:r>
          </w:p>
        </w:tc>
        <w:tc>
          <w:tcPr>
            <w:tcW w:w="8646" w:type="dxa"/>
            <w:vAlign w:val="center"/>
          </w:tcPr>
          <w:p w14:paraId="05323C33" w14:textId="77777777" w:rsidR="00A64327" w:rsidRDefault="00164C2F">
            <w:pPr>
              <w:rPr>
                <w:rFonts w:eastAsia="Calibri"/>
                <w:sz w:val="22"/>
                <w:szCs w:val="22"/>
              </w:rPr>
            </w:pPr>
            <w:r>
              <w:rPr>
                <w:rFonts w:eastAsia="Calibri"/>
                <w:sz w:val="22"/>
                <w:szCs w:val="22"/>
              </w:rPr>
              <w:t>BŽŪP projektais remiamas naujų darbo vietų kūrimas</w:t>
            </w:r>
          </w:p>
        </w:tc>
      </w:tr>
      <w:tr w:rsidR="00A64327" w14:paraId="72B64163" w14:textId="77777777">
        <w:tc>
          <w:tcPr>
            <w:tcW w:w="988" w:type="dxa"/>
            <w:vAlign w:val="center"/>
          </w:tcPr>
          <w:p w14:paraId="678E3164" w14:textId="77777777" w:rsidR="00A64327" w:rsidRDefault="00164C2F">
            <w:pPr>
              <w:rPr>
                <w:rFonts w:eastAsia="Calibri"/>
                <w:sz w:val="22"/>
                <w:szCs w:val="22"/>
              </w:rPr>
            </w:pPr>
            <w:r>
              <w:rPr>
                <w:rFonts w:eastAsia="Calibri"/>
                <w:sz w:val="22"/>
                <w:szCs w:val="22"/>
              </w:rPr>
              <w:t>R.39</w:t>
            </w:r>
          </w:p>
        </w:tc>
        <w:tc>
          <w:tcPr>
            <w:tcW w:w="8646" w:type="dxa"/>
            <w:vAlign w:val="center"/>
          </w:tcPr>
          <w:p w14:paraId="5509C422" w14:textId="77777777" w:rsidR="00A64327" w:rsidRDefault="00164C2F">
            <w:pPr>
              <w:rPr>
                <w:rFonts w:eastAsia="Calibri"/>
                <w:sz w:val="22"/>
                <w:szCs w:val="22"/>
              </w:rPr>
            </w:pPr>
            <w:r>
              <w:rPr>
                <w:rFonts w:eastAsia="Calibri"/>
                <w:sz w:val="22"/>
                <w:szCs w:val="22"/>
              </w:rPr>
              <w:t xml:space="preserve">Kaimo įmonių, įskaitant </w:t>
            </w:r>
            <w:proofErr w:type="spellStart"/>
            <w:r>
              <w:rPr>
                <w:rFonts w:eastAsia="Calibri"/>
                <w:sz w:val="22"/>
                <w:szCs w:val="22"/>
              </w:rPr>
              <w:t>bioekonomikos</w:t>
            </w:r>
            <w:proofErr w:type="spellEnd"/>
            <w:r>
              <w:rPr>
                <w:rFonts w:eastAsia="Calibri"/>
                <w:sz w:val="22"/>
                <w:szCs w:val="22"/>
              </w:rPr>
              <w:t xml:space="preserve"> įmones, sukurtų naudojantis BŽŪP parama, skaičius</w:t>
            </w:r>
          </w:p>
        </w:tc>
      </w:tr>
      <w:tr w:rsidR="00A64327" w14:paraId="552DDC08" w14:textId="77777777">
        <w:tc>
          <w:tcPr>
            <w:tcW w:w="988" w:type="dxa"/>
            <w:vAlign w:val="center"/>
          </w:tcPr>
          <w:p w14:paraId="54F76887" w14:textId="77777777" w:rsidR="00A64327" w:rsidRDefault="00164C2F">
            <w:pPr>
              <w:rPr>
                <w:rFonts w:eastAsia="Calibri"/>
                <w:sz w:val="22"/>
                <w:szCs w:val="22"/>
              </w:rPr>
            </w:pPr>
            <w:r>
              <w:rPr>
                <w:rFonts w:eastAsia="Calibri"/>
                <w:sz w:val="22"/>
                <w:szCs w:val="22"/>
              </w:rPr>
              <w:t>R.41</w:t>
            </w:r>
          </w:p>
        </w:tc>
        <w:tc>
          <w:tcPr>
            <w:tcW w:w="8646" w:type="dxa"/>
            <w:vAlign w:val="center"/>
          </w:tcPr>
          <w:p w14:paraId="3271DCBC" w14:textId="77777777" w:rsidR="00A64327" w:rsidRDefault="00164C2F">
            <w:pPr>
              <w:rPr>
                <w:rFonts w:eastAsia="Calibri"/>
                <w:sz w:val="22"/>
                <w:szCs w:val="22"/>
              </w:rPr>
            </w:pPr>
            <w:r>
              <w:rPr>
                <w:rFonts w:eastAsia="Calibri"/>
                <w:sz w:val="22"/>
                <w:szCs w:val="22"/>
              </w:rPr>
              <w:t>Kaimo gyventojų, kuriems BŽŪP parama pagerino galimybes naudotis paslaugomis ir infrastruktūra, dalis</w:t>
            </w:r>
          </w:p>
        </w:tc>
      </w:tr>
      <w:tr w:rsidR="00A64327" w14:paraId="4F26E278" w14:textId="77777777">
        <w:tc>
          <w:tcPr>
            <w:tcW w:w="988" w:type="dxa"/>
            <w:vAlign w:val="center"/>
          </w:tcPr>
          <w:p w14:paraId="5B5F0089" w14:textId="77777777" w:rsidR="00A64327" w:rsidRDefault="00164C2F">
            <w:pPr>
              <w:rPr>
                <w:rFonts w:eastAsia="Calibri"/>
                <w:sz w:val="22"/>
                <w:szCs w:val="22"/>
              </w:rPr>
            </w:pPr>
            <w:r>
              <w:rPr>
                <w:rFonts w:eastAsia="Calibri"/>
                <w:sz w:val="22"/>
                <w:szCs w:val="22"/>
              </w:rPr>
              <w:t>R.42</w:t>
            </w:r>
          </w:p>
        </w:tc>
        <w:tc>
          <w:tcPr>
            <w:tcW w:w="8646" w:type="dxa"/>
            <w:vAlign w:val="center"/>
          </w:tcPr>
          <w:p w14:paraId="66A47B9B" w14:textId="77777777" w:rsidR="00A64327" w:rsidRDefault="00164C2F">
            <w:pPr>
              <w:rPr>
                <w:rFonts w:eastAsia="Calibri"/>
                <w:sz w:val="22"/>
                <w:szCs w:val="22"/>
              </w:rPr>
            </w:pPr>
            <w:r>
              <w:rPr>
                <w:rFonts w:eastAsia="Calibri"/>
                <w:sz w:val="22"/>
                <w:szCs w:val="22"/>
              </w:rPr>
              <w:t xml:space="preserve">Asmenų, įtrauktų į remiamus socialinės </w:t>
            </w:r>
            <w:proofErr w:type="spellStart"/>
            <w:r>
              <w:rPr>
                <w:rFonts w:eastAsia="Calibri"/>
                <w:sz w:val="22"/>
                <w:szCs w:val="22"/>
              </w:rPr>
              <w:t>įtraukties</w:t>
            </w:r>
            <w:proofErr w:type="spellEnd"/>
            <w:r>
              <w:rPr>
                <w:rFonts w:eastAsia="Calibri"/>
                <w:sz w:val="22"/>
                <w:szCs w:val="22"/>
              </w:rPr>
              <w:t xml:space="preserve"> projektus, skaičius</w:t>
            </w:r>
          </w:p>
        </w:tc>
      </w:tr>
    </w:tbl>
    <w:p w14:paraId="21CAE46C" w14:textId="77777777" w:rsidR="00A64327" w:rsidRDefault="00A64327" w:rsidP="00493C00">
      <w:pPr>
        <w:jc w:val="both"/>
        <w:rPr>
          <w:szCs w:val="24"/>
        </w:rPr>
      </w:pPr>
    </w:p>
    <w:p w14:paraId="7FA9BA01" w14:textId="77777777" w:rsidR="00A64327" w:rsidRDefault="00A64327">
      <w:pPr>
        <w:rPr>
          <w:sz w:val="10"/>
          <w:szCs w:val="10"/>
        </w:rPr>
      </w:pPr>
    </w:p>
    <w:p w14:paraId="2D51B01A" w14:textId="5CD4C2F9" w:rsidR="00A64327" w:rsidRDefault="00164C2F">
      <w:pPr>
        <w:jc w:val="center"/>
        <w:rPr>
          <w:szCs w:val="24"/>
        </w:rPr>
      </w:pPr>
      <w:r>
        <w:rPr>
          <w:szCs w:val="24"/>
        </w:rPr>
        <w:t>___________________</w:t>
      </w:r>
    </w:p>
    <w:sectPr w:rsidR="00A64327" w:rsidSect="00164C2F">
      <w:headerReference w:type="even" r:id="rId19"/>
      <w:headerReference w:type="default" r:id="rId20"/>
      <w:footerReference w:type="even" r:id="rId21"/>
      <w:footerReference w:type="default" r:id="rId22"/>
      <w:headerReference w:type="first" r:id="rId23"/>
      <w:footerReference w:type="first" r:id="rId24"/>
      <w:pgSz w:w="12240" w:h="15840"/>
      <w:pgMar w:top="1134" w:right="567" w:bottom="1191"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A56BD" w14:textId="77777777" w:rsidR="00153990" w:rsidRDefault="00153990">
      <w:pPr>
        <w:rPr>
          <w:szCs w:val="22"/>
          <w:lang w:val="en-US"/>
        </w:rPr>
      </w:pPr>
      <w:r>
        <w:rPr>
          <w:szCs w:val="22"/>
          <w:lang w:val="en-US"/>
        </w:rPr>
        <w:separator/>
      </w:r>
    </w:p>
  </w:endnote>
  <w:endnote w:type="continuationSeparator" w:id="0">
    <w:p w14:paraId="63EBF960" w14:textId="77777777" w:rsidR="00153990" w:rsidRDefault="00153990">
      <w:pPr>
        <w:rPr>
          <w:szCs w:val="22"/>
          <w:lang w:val="en-US"/>
        </w:rPr>
      </w:pPr>
      <w:r>
        <w:rPr>
          <w:szCs w:val="22"/>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3164D" w14:textId="77777777" w:rsidR="00A64327" w:rsidRDefault="00A64327">
    <w:pPr>
      <w:tabs>
        <w:tab w:val="center" w:pos="4819"/>
        <w:tab w:val="right" w:pos="9638"/>
      </w:tabs>
      <w:rPr>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C3C5D" w14:textId="77777777" w:rsidR="00A64327" w:rsidRDefault="00A64327">
    <w:pPr>
      <w:tabs>
        <w:tab w:val="center" w:pos="4819"/>
        <w:tab w:val="right" w:pos="9638"/>
      </w:tabs>
      <w:rPr>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0A1F5" w14:textId="77777777" w:rsidR="00A64327" w:rsidRDefault="00A64327">
    <w:pPr>
      <w:tabs>
        <w:tab w:val="center" w:pos="4819"/>
        <w:tab w:val="right" w:pos="9638"/>
      </w:tabs>
      <w:rPr>
        <w:szCs w:val="22"/>
        <w:lang w:val="en-US"/>
      </w:rPr>
    </w:pPr>
  </w:p>
  <w:p w14:paraId="7F91F93C" w14:textId="77777777" w:rsidR="00A64327" w:rsidRDefault="00164C2F">
    <w:pPr>
      <w:tabs>
        <w:tab w:val="center" w:pos="4819"/>
        <w:tab w:val="right" w:pos="9638"/>
      </w:tabs>
      <w:jc w:val="right"/>
      <w:rPr>
        <w:szCs w:val="22"/>
        <w:lang w:val="en-US"/>
      </w:rPr>
    </w:pPr>
    <w:r>
      <w:rPr>
        <w:noProof/>
        <w:szCs w:val="22"/>
        <w:lang w:eastAsia="lt-LT"/>
      </w:rPr>
      <w:drawing>
        <wp:inline distT="0" distB="0" distL="0" distR="0" wp14:anchorId="6CE8F8ED" wp14:editId="40A29375">
          <wp:extent cx="2322307" cy="628650"/>
          <wp:effectExtent l="0" t="0" r="1905" b="0"/>
          <wp:docPr id="1175354" name="Paveikslėlis 1" descr="Paveikslėlis, kuriame yra Šriftas, Elektrinė mėlyna spalva, mėlynas, Grafika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354" name="Paveikslėlis 1" descr="Paveikslėlis, kuriame yra Šriftas, Elektrinė mėlyna spalva, mėlynas, Grafika  Automatiškai sugeneruotas aprašymas"/>
                  <pic:cNvPicPr/>
                </pic:nvPicPr>
                <pic:blipFill>
                  <a:blip r:embed="rId1"/>
                  <a:stretch>
                    <a:fillRect/>
                  </a:stretch>
                </pic:blipFill>
                <pic:spPr>
                  <a:xfrm>
                    <a:off x="0" y="0"/>
                    <a:ext cx="2323268" cy="62891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0D789" w14:textId="77777777" w:rsidR="00153990" w:rsidRDefault="00153990">
      <w:pPr>
        <w:rPr>
          <w:szCs w:val="22"/>
          <w:lang w:val="en-US"/>
        </w:rPr>
      </w:pPr>
      <w:r>
        <w:rPr>
          <w:szCs w:val="22"/>
          <w:lang w:val="en-US"/>
        </w:rPr>
        <w:separator/>
      </w:r>
    </w:p>
  </w:footnote>
  <w:footnote w:type="continuationSeparator" w:id="0">
    <w:p w14:paraId="5A9E5F73" w14:textId="77777777" w:rsidR="00153990" w:rsidRDefault="00153990">
      <w:pPr>
        <w:rPr>
          <w:szCs w:val="22"/>
          <w:lang w:val="en-US"/>
        </w:rPr>
      </w:pPr>
      <w:r>
        <w:rPr>
          <w:szCs w:val="22"/>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05EAE" w14:textId="77777777" w:rsidR="00A64327" w:rsidRDefault="00A64327">
    <w:pPr>
      <w:tabs>
        <w:tab w:val="center" w:pos="4819"/>
        <w:tab w:val="right" w:pos="9638"/>
      </w:tabs>
      <w:rPr>
        <w:sz w:val="22"/>
        <w:szCs w:val="22"/>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8DAED" w14:textId="77777777" w:rsidR="00A64327" w:rsidRDefault="00164C2F" w:rsidP="00164C2F">
    <w:pPr>
      <w:tabs>
        <w:tab w:val="center" w:pos="4819"/>
        <w:tab w:val="right" w:pos="9638"/>
      </w:tabs>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sidR="00937468">
      <w:rPr>
        <w:noProof/>
        <w:sz w:val="22"/>
        <w:szCs w:val="22"/>
        <w:lang w:eastAsia="lt-LT"/>
      </w:rPr>
      <w:t>6</w:t>
    </w:r>
    <w:r>
      <w:rPr>
        <w:sz w:val="22"/>
        <w:szCs w:val="22"/>
        <w:lang w:eastAsia="lt-LT"/>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D0381" w14:textId="77777777" w:rsidR="00A64327" w:rsidRDefault="00A64327">
    <w:pPr>
      <w:tabs>
        <w:tab w:val="center" w:pos="4819"/>
        <w:tab w:val="right" w:pos="9638"/>
      </w:tabs>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9F5"/>
    <w:rsid w:val="00050780"/>
    <w:rsid w:val="00111CFF"/>
    <w:rsid w:val="00153990"/>
    <w:rsid w:val="00163CE9"/>
    <w:rsid w:val="00164C2F"/>
    <w:rsid w:val="00171EF3"/>
    <w:rsid w:val="00297AFC"/>
    <w:rsid w:val="0043414F"/>
    <w:rsid w:val="00492D6E"/>
    <w:rsid w:val="00493C00"/>
    <w:rsid w:val="004A6F54"/>
    <w:rsid w:val="00590F5C"/>
    <w:rsid w:val="0060135D"/>
    <w:rsid w:val="00724A9F"/>
    <w:rsid w:val="00734F6A"/>
    <w:rsid w:val="008A5F1C"/>
    <w:rsid w:val="008F0164"/>
    <w:rsid w:val="00937468"/>
    <w:rsid w:val="009C4E87"/>
    <w:rsid w:val="00A008F4"/>
    <w:rsid w:val="00A25B9A"/>
    <w:rsid w:val="00A64327"/>
    <w:rsid w:val="00A8701A"/>
    <w:rsid w:val="00AB2F3B"/>
    <w:rsid w:val="00B008BA"/>
    <w:rsid w:val="00B77704"/>
    <w:rsid w:val="00BC5A6F"/>
    <w:rsid w:val="00C539F5"/>
    <w:rsid w:val="00C81C23"/>
    <w:rsid w:val="00C825E7"/>
    <w:rsid w:val="00CD26F6"/>
    <w:rsid w:val="00D07E58"/>
    <w:rsid w:val="00DA7A2B"/>
    <w:rsid w:val="00DB6ABD"/>
    <w:rsid w:val="00DE7EFB"/>
    <w:rsid w:val="00DF3FA2"/>
    <w:rsid w:val="00E07E26"/>
    <w:rsid w:val="00E31C21"/>
    <w:rsid w:val="00E53F71"/>
    <w:rsid w:val="00E744D1"/>
    <w:rsid w:val="00EB157B"/>
    <w:rsid w:val="00F105AE"/>
    <w:rsid w:val="00F65AC4"/>
    <w:rsid w:val="00FE605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6CE72F1A"/>
  <w15:chartTrackingRefBased/>
  <w15:docId w15:val="{F984566D-B643-45CD-A58B-23581C76F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164C2F"/>
    <w:rPr>
      <w:color w:val="808080"/>
    </w:rPr>
  </w:style>
  <w:style w:type="character" w:styleId="Hipersaitas">
    <w:name w:val="Hyperlink"/>
    <w:basedOn w:val="Numatytasispastraiposriftas"/>
    <w:unhideWhenUsed/>
    <w:rsid w:val="00050780"/>
    <w:rPr>
      <w:color w:val="0563C1" w:themeColor="hyperlink"/>
      <w:u w:val="single"/>
    </w:rPr>
  </w:style>
  <w:style w:type="character" w:styleId="Neapdorotaspaminjimas">
    <w:name w:val="Unresolved Mention"/>
    <w:basedOn w:val="Numatytasispastraiposriftas"/>
    <w:uiPriority w:val="99"/>
    <w:semiHidden/>
    <w:unhideWhenUsed/>
    <w:rsid w:val="009C4E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664693">
      <w:bodyDiv w:val="1"/>
      <w:marLeft w:val="0"/>
      <w:marRight w:val="0"/>
      <w:marTop w:val="0"/>
      <w:marBottom w:val="0"/>
      <w:divBdr>
        <w:top w:val="none" w:sz="0" w:space="0" w:color="auto"/>
        <w:left w:val="none" w:sz="0" w:space="0" w:color="auto"/>
        <w:bottom w:val="none" w:sz="0" w:space="0" w:color="auto"/>
        <w:right w:val="none" w:sz="0" w:space="0" w:color="auto"/>
      </w:divBdr>
    </w:div>
    <w:div w:id="224604371">
      <w:bodyDiv w:val="1"/>
      <w:marLeft w:val="0"/>
      <w:marRight w:val="0"/>
      <w:marTop w:val="0"/>
      <w:marBottom w:val="0"/>
      <w:divBdr>
        <w:top w:val="none" w:sz="0" w:space="0" w:color="auto"/>
        <w:left w:val="none" w:sz="0" w:space="0" w:color="auto"/>
        <w:bottom w:val="none" w:sz="0" w:space="0" w:color="auto"/>
        <w:right w:val="none" w:sz="0" w:space="0" w:color="auto"/>
      </w:divBdr>
    </w:div>
    <w:div w:id="354966194">
      <w:bodyDiv w:val="1"/>
      <w:marLeft w:val="0"/>
      <w:marRight w:val="0"/>
      <w:marTop w:val="0"/>
      <w:marBottom w:val="0"/>
      <w:divBdr>
        <w:top w:val="none" w:sz="0" w:space="0" w:color="auto"/>
        <w:left w:val="none" w:sz="0" w:space="0" w:color="auto"/>
        <w:bottom w:val="none" w:sz="0" w:space="0" w:color="auto"/>
        <w:right w:val="none" w:sz="0" w:space="0" w:color="auto"/>
      </w:divBdr>
    </w:div>
    <w:div w:id="668407981">
      <w:bodyDiv w:val="1"/>
      <w:marLeft w:val="0"/>
      <w:marRight w:val="0"/>
      <w:marTop w:val="0"/>
      <w:marBottom w:val="0"/>
      <w:divBdr>
        <w:top w:val="none" w:sz="0" w:space="0" w:color="auto"/>
        <w:left w:val="none" w:sz="0" w:space="0" w:color="auto"/>
        <w:bottom w:val="none" w:sz="0" w:space="0" w:color="auto"/>
        <w:right w:val="none" w:sz="0" w:space="0" w:color="auto"/>
      </w:divBdr>
    </w:div>
    <w:div w:id="755059572">
      <w:bodyDiv w:val="1"/>
      <w:marLeft w:val="0"/>
      <w:marRight w:val="0"/>
      <w:marTop w:val="0"/>
      <w:marBottom w:val="0"/>
      <w:divBdr>
        <w:top w:val="none" w:sz="0" w:space="0" w:color="auto"/>
        <w:left w:val="none" w:sz="0" w:space="0" w:color="auto"/>
        <w:bottom w:val="none" w:sz="0" w:space="0" w:color="auto"/>
        <w:right w:val="none" w:sz="0" w:space="0" w:color="auto"/>
      </w:divBdr>
    </w:div>
    <w:div w:id="1003898175">
      <w:bodyDiv w:val="1"/>
      <w:marLeft w:val="0"/>
      <w:marRight w:val="0"/>
      <w:marTop w:val="0"/>
      <w:marBottom w:val="0"/>
      <w:divBdr>
        <w:top w:val="none" w:sz="0" w:space="0" w:color="auto"/>
        <w:left w:val="none" w:sz="0" w:space="0" w:color="auto"/>
        <w:bottom w:val="none" w:sz="0" w:space="0" w:color="auto"/>
        <w:right w:val="none" w:sz="0" w:space="0" w:color="auto"/>
      </w:divBdr>
    </w:div>
    <w:div w:id="1670404091">
      <w:bodyDiv w:val="1"/>
      <w:marLeft w:val="0"/>
      <w:marRight w:val="0"/>
      <w:marTop w:val="0"/>
      <w:marBottom w:val="0"/>
      <w:divBdr>
        <w:top w:val="none" w:sz="0" w:space="0" w:color="auto"/>
        <w:left w:val="none" w:sz="0" w:space="0" w:color="auto"/>
        <w:bottom w:val="none" w:sz="0" w:space="0" w:color="auto"/>
        <w:right w:val="none" w:sz="0" w:space="0" w:color="auto"/>
      </w:divBdr>
    </w:div>
    <w:div w:id="1803157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wmf"/><Relationship Id="rId18" Type="http://schemas.openxmlformats.org/officeDocument/2006/relationships/hyperlink" Target="http://www.nma.lt"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control" Target="activeX/activeX1.xml"/><Relationship Id="rId17" Type="http://schemas.openxmlformats.org/officeDocument/2006/relationships/hyperlink" Target="http://www.alytausrvvg.lt"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alytausrvvg.lt/strategijos/2023-2029-m-vietos-pletros-strategija/"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zumis.lt" TargetMode="External"/><Relationship Id="rId23" Type="http://schemas.openxmlformats.org/officeDocument/2006/relationships/header" Target="header3.xml"/><Relationship Id="rId10" Type="http://schemas.openxmlformats.org/officeDocument/2006/relationships/image" Target="media/image4.wmf"/><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control" Target="activeX/activeX2.xml"/><Relationship Id="rId22"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7.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D9C47A9E-8C66-47C0-9108-8DD829350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6</Pages>
  <Words>9035</Words>
  <Characters>5151</Characters>
  <Application>Microsoft Office Word</Application>
  <DocSecurity>0</DocSecurity>
  <Lines>42</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14158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Irma Marozienė</dc:creator>
  <cp:lastModifiedBy>Alytaus rajono VVG</cp:lastModifiedBy>
  <cp:revision>19</cp:revision>
  <dcterms:created xsi:type="dcterms:W3CDTF">2025-09-24T11:12:00Z</dcterms:created>
  <dcterms:modified xsi:type="dcterms:W3CDTF">2026-01-16T12:20:00Z</dcterms:modified>
</cp:coreProperties>
</file>