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3A3F438" w:rsidR="00524A22" w:rsidRDefault="00000000">
      <w:pPr>
        <w:rPr>
          <w:rFonts w:ascii="Times New Roman" w:eastAsia="Times New Roman" w:hAnsi="Times New Roman" w:cs="Times New Roman"/>
          <w:b/>
          <w:bCs/>
          <w:sz w:val="24"/>
          <w:szCs w:val="24"/>
          <w:u w:val="single"/>
        </w:rPr>
      </w:pPr>
      <w:sdt>
        <w:sdtPr>
          <w:tag w:val="goog_rdk_1"/>
          <w:id w:val="598749926"/>
        </w:sdtPr>
        <w:sdtContent>
          <w:sdt>
            <w:sdtPr>
              <w:tag w:val="goog_rdk_2"/>
              <w:id w:val="-1264603153"/>
              <w:showingPlcHdr/>
            </w:sdtPr>
            <w:sdtContent>
              <w:r w:rsidR="00494695">
                <w:t xml:space="preserve">     </w:t>
              </w:r>
            </w:sdtContent>
          </w:sdt>
        </w:sdtContent>
      </w:sdt>
      <w:r w:rsidR="00B81456">
        <w:rPr>
          <w:rFonts w:ascii="Times New Roman" w:eastAsia="Times New Roman" w:hAnsi="Times New Roman" w:cs="Times New Roman"/>
          <w:b/>
          <w:bCs/>
          <w:sz w:val="24"/>
          <w:szCs w:val="24"/>
          <w:u w:val="single"/>
        </w:rPr>
        <w:t xml:space="preserve">DĖL VIETOS PROJEKTŲ PARAIŠKŲ TEIKIMO </w:t>
      </w:r>
    </w:p>
    <w:p w14:paraId="4495C91D" w14:textId="73DCF942" w:rsidR="00494695" w:rsidRDefault="00B81456" w:rsidP="00494695">
      <w:pPr>
        <w:spacing w:after="160" w:line="27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VVG paskelbtų kvietimų vietos projektų paraiškos teikiamos tiesiogiai Nacionalinei mokėjimo agentūrai (toliau – Agentūra) </w:t>
      </w:r>
      <w:r w:rsidR="00494695">
        <w:rPr>
          <w:rFonts w:ascii="Times New Roman" w:eastAsia="Times New Roman" w:hAnsi="Times New Roman" w:cs="Times New Roman"/>
          <w:sz w:val="24"/>
          <w:szCs w:val="24"/>
        </w:rPr>
        <w:t>per Žemės ūkio ministerijos informacinę sistemą (ŽŪMIS) adresu</w:t>
      </w:r>
      <w:r w:rsidR="00494695">
        <w:rPr>
          <w:rFonts w:ascii="Times New Roman" w:eastAsia="Times New Roman" w:hAnsi="Times New Roman" w:cs="Times New Roman"/>
          <w:sz w:val="24"/>
          <w:szCs w:val="24"/>
        </w:rPr>
        <w:t>:</w:t>
      </w:r>
      <w:r w:rsidR="00494695">
        <w:rPr>
          <w:rFonts w:ascii="Times New Roman" w:eastAsia="Times New Roman" w:hAnsi="Times New Roman" w:cs="Times New Roman"/>
          <w:sz w:val="24"/>
          <w:szCs w:val="24"/>
        </w:rPr>
        <w:t xml:space="preserve"> </w:t>
      </w:r>
      <w:hyperlink r:id="rId6">
        <w:r w:rsidR="00494695">
          <w:rPr>
            <w:rFonts w:ascii="Times New Roman" w:eastAsia="Times New Roman" w:hAnsi="Times New Roman" w:cs="Times New Roman"/>
            <w:color w:val="000000"/>
            <w:sz w:val="24"/>
            <w:szCs w:val="24"/>
            <w:u w:val="single"/>
          </w:rPr>
          <w:t>https://zumis.lt</w:t>
        </w:r>
      </w:hyperlink>
      <w:r w:rsidR="00494695">
        <w:rPr>
          <w:rFonts w:ascii="Times New Roman" w:eastAsia="Times New Roman" w:hAnsi="Times New Roman" w:cs="Times New Roman"/>
          <w:sz w:val="24"/>
          <w:szCs w:val="24"/>
        </w:rPr>
        <w:t>, naudojantis skilties „Pranešimai“ funkcionalumu ir prisijungiant per Elektroninius valdžios vartus.</w:t>
      </w:r>
    </w:p>
    <w:p w14:paraId="00000006" w14:textId="739BB4E5" w:rsidR="00524A22" w:rsidRPr="00494695" w:rsidRDefault="00B81456" w:rsidP="00494695">
      <w:pPr>
        <w:spacing w:after="160" w:line="27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Vietos projektų paraiškas Agentūrai teikia pats pareiškėjas.</w:t>
      </w:r>
    </w:p>
    <w:p w14:paraId="00000007" w14:textId="77777777" w:rsidR="00524A22" w:rsidRDefault="00B81456">
      <w:pPr>
        <w:pBdr>
          <w:top w:val="nil"/>
          <w:left w:val="nil"/>
          <w:bottom w:val="nil"/>
          <w:right w:val="nil"/>
          <w:between w:val="nil"/>
        </w:pBdr>
        <w:spacing w:after="0" w:line="240" w:lineRule="auto"/>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Instrukcija pareiškėjams dėl prisijungimo ir dokumentų teikimo ŽŪMIS sistemoje</w:t>
      </w:r>
    </w:p>
    <w:p w14:paraId="00000008" w14:textId="77777777" w:rsidR="00524A22" w:rsidRDefault="00B81456">
      <w:pPr>
        <w:pStyle w:val="Antra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Kur rasti prisijungimo instrukcijas:</w:t>
      </w:r>
    </w:p>
    <w:p w14:paraId="00000009" w14:textId="77777777" w:rsidR="00524A22" w:rsidRDefault="00B81456">
      <w:pPr>
        <w:pStyle w:val="Antrat2"/>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 xml:space="preserve">Išsami prisijungimo prie ŽŪMIS sistemos instrukcija pateikiama svetainėje www.zumis.lt, viršutinėje juostoje pasirinkus skiltį „Pagalba“  arba  šioje nuorodoje  </w:t>
      </w:r>
      <w:hyperlink r:id="rId7" w:anchor="esservices">
        <w:sdt>
          <w:sdtPr>
            <w:tag w:val="goog_rdk_3"/>
            <w:id w:val="979649889"/>
          </w:sdtPr>
          <w:sdtContent>
            <w:r w:rsidR="00524A22" w:rsidRPr="00DF7B7B">
              <w:rPr>
                <w:rFonts w:ascii="Times New Roman" w:eastAsia="Times New Roman" w:hAnsi="Times New Roman" w:cs="Times New Roman"/>
                <w:b w:val="0"/>
                <w:bCs w:val="0"/>
                <w:color w:val="000000"/>
                <w:sz w:val="24"/>
                <w:szCs w:val="24"/>
                <w:u w:val="single"/>
              </w:rPr>
              <w:t>ŽŪMIS paslaugų gavėjų portalo pagalba</w:t>
            </w:r>
          </w:sdtContent>
        </w:sdt>
      </w:hyperlink>
      <w:r>
        <w:rPr>
          <w:rFonts w:ascii="Times New Roman" w:eastAsia="Times New Roman" w:hAnsi="Times New Roman" w:cs="Times New Roman"/>
          <w:b w:val="0"/>
          <w:bCs w:val="0"/>
          <w:color w:val="000000"/>
          <w:sz w:val="24"/>
          <w:szCs w:val="24"/>
        </w:rPr>
        <w:t>.</w:t>
      </w:r>
    </w:p>
    <w:p w14:paraId="0000000B" w14:textId="2FB2A61F" w:rsidR="00524A22" w:rsidRPr="00494695" w:rsidRDefault="00B81456" w:rsidP="00494695">
      <w:pPr>
        <w:pStyle w:val="Antra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PRISIJUNGIMAS PRIE ŽŪMIS:</w:t>
      </w:r>
    </w:p>
    <w:p w14:paraId="0000000C" w14:textId="77777777" w:rsidR="00524A22" w:rsidRDefault="00B81456">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rPr>
        <w:t xml:space="preserve">2.1. </w:t>
      </w:r>
      <w:r>
        <w:rPr>
          <w:rFonts w:ascii="Times New Roman" w:eastAsia="Times New Roman" w:hAnsi="Times New Roman" w:cs="Times New Roman"/>
          <w:b/>
          <w:bCs/>
          <w:sz w:val="24"/>
          <w:szCs w:val="24"/>
          <w:u w:val="single"/>
        </w:rPr>
        <w:t xml:space="preserve">Jei paraišką nori teikti juridinis asmuo: </w:t>
      </w:r>
    </w:p>
    <w:p w14:paraId="0000000D" w14:textId="2B8CBBB9" w:rsidR="00524A22" w:rsidRPr="00494695" w:rsidRDefault="00B81456">
      <w:pPr>
        <w:rPr>
          <w:rFonts w:ascii="Times New Roman" w:eastAsia="Times New Roman" w:hAnsi="Times New Roman" w:cs="Times New Roman"/>
          <w:color w:val="EE0000"/>
          <w:sz w:val="24"/>
          <w:szCs w:val="24"/>
        </w:rPr>
      </w:pPr>
      <w:r w:rsidRPr="00494695">
        <w:rPr>
          <w:rFonts w:ascii="Times New Roman" w:eastAsia="Times New Roman" w:hAnsi="Times New Roman" w:cs="Times New Roman"/>
          <w:color w:val="EE0000"/>
          <w:sz w:val="24"/>
          <w:szCs w:val="24"/>
        </w:rPr>
        <w:t xml:space="preserve">* </w:t>
      </w:r>
      <w:r w:rsidR="00494695">
        <w:rPr>
          <w:rFonts w:ascii="Times New Roman" w:eastAsia="Times New Roman" w:hAnsi="Times New Roman" w:cs="Times New Roman"/>
          <w:color w:val="EE0000"/>
          <w:sz w:val="24"/>
          <w:szCs w:val="24"/>
        </w:rPr>
        <w:t>P</w:t>
      </w:r>
      <w:r w:rsidRPr="00494695">
        <w:rPr>
          <w:rFonts w:ascii="Times New Roman" w:eastAsia="Times New Roman" w:hAnsi="Times New Roman" w:cs="Times New Roman"/>
          <w:color w:val="EE0000"/>
          <w:sz w:val="24"/>
          <w:szCs w:val="24"/>
        </w:rPr>
        <w:t xml:space="preserve">rieš pirmą kartą jungiantis prie ŽŪMIS būtina </w:t>
      </w:r>
      <w:r w:rsidR="00494695">
        <w:rPr>
          <w:rFonts w:ascii="Times New Roman" w:eastAsia="Times New Roman" w:hAnsi="Times New Roman" w:cs="Times New Roman"/>
          <w:color w:val="EE0000"/>
          <w:sz w:val="24"/>
          <w:szCs w:val="24"/>
        </w:rPr>
        <w:t xml:space="preserve"> ne vėliau  kaip  prieš 3 (tris) darbo  dienas </w:t>
      </w:r>
      <w:r w:rsidRPr="00494695">
        <w:rPr>
          <w:rFonts w:ascii="Times New Roman" w:eastAsia="Times New Roman" w:hAnsi="Times New Roman" w:cs="Times New Roman"/>
          <w:color w:val="EE0000"/>
          <w:sz w:val="24"/>
          <w:szCs w:val="24"/>
        </w:rPr>
        <w:t xml:space="preserve">pasirūpinti tinkamu įgaliojimu. </w:t>
      </w:r>
    </w:p>
    <w:p w14:paraId="0000000E" w14:textId="77777777" w:rsidR="00524A22" w:rsidRDefault="00B8145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Įgaliojimų suteikimo </w:t>
      </w:r>
      <w:sdt>
        <w:sdtPr>
          <w:tag w:val="goog_rdk_4"/>
          <w:id w:val="887696632"/>
        </w:sdtPr>
        <w:sdtContent/>
      </w:sdt>
      <w:r>
        <w:rPr>
          <w:rFonts w:ascii="Times New Roman" w:eastAsia="Times New Roman" w:hAnsi="Times New Roman" w:cs="Times New Roman"/>
          <w:sz w:val="24"/>
          <w:szCs w:val="24"/>
        </w:rPr>
        <w:t>instrukcijos</w:t>
      </w:r>
      <w:sdt>
        <w:sdtPr>
          <w:tag w:val="goog_rdk_5"/>
          <w:id w:val="1766692568"/>
        </w:sdtPr>
        <w:sdtContent>
          <w:r>
            <w:rPr>
              <w:rFonts w:ascii="Times New Roman" w:eastAsia="Times New Roman" w:hAnsi="Times New Roman" w:cs="Times New Roman"/>
              <w:sz w:val="24"/>
              <w:szCs w:val="24"/>
            </w:rPr>
            <w:t xml:space="preserve"> ir </w:t>
          </w:r>
          <w:sdt>
            <w:sdtPr>
              <w:tag w:val="goog_rdk_6"/>
              <w:id w:val="881235069"/>
            </w:sdtPr>
            <w:sdtContent/>
          </w:sdt>
          <w:r>
            <w:rPr>
              <w:rFonts w:ascii="Times New Roman" w:eastAsia="Times New Roman" w:hAnsi="Times New Roman" w:cs="Times New Roman"/>
              <w:sz w:val="24"/>
              <w:szCs w:val="24"/>
            </w:rPr>
            <w:t>įgaliojimo forma</w:t>
          </w:r>
        </w:sdtContent>
      </w:sdt>
      <w:r>
        <w:rPr>
          <w:rFonts w:ascii="Times New Roman" w:eastAsia="Times New Roman" w:hAnsi="Times New Roman" w:cs="Times New Roman"/>
          <w:sz w:val="24"/>
          <w:szCs w:val="24"/>
        </w:rPr>
        <w:t xml:space="preserve"> pateikiamos </w:t>
      </w:r>
      <w:hyperlink r:id="rId8" w:anchor="esservices">
        <w:sdt>
          <w:sdtPr>
            <w:tag w:val="goog_rdk_7"/>
            <w:id w:val="-1547781155"/>
          </w:sdtPr>
          <w:sdtContent>
            <w:r w:rsidR="00524A22" w:rsidRPr="00332B17">
              <w:rPr>
                <w:rFonts w:ascii="Times New Roman" w:eastAsia="Times New Roman" w:hAnsi="Times New Roman" w:cs="Times New Roman"/>
                <w:color w:val="000000"/>
                <w:sz w:val="24"/>
                <w:szCs w:val="24"/>
                <w:u w:val="single"/>
              </w:rPr>
              <w:t>ŽŪMIS paslaugų gavėjų portalo pagalba</w:t>
            </w:r>
          </w:sdtContent>
        </w:sdt>
      </w:hyperlink>
      <w:r>
        <w:rPr>
          <w:rFonts w:ascii="Times New Roman" w:eastAsia="Times New Roman" w:hAnsi="Times New Roman" w:cs="Times New Roman"/>
          <w:sz w:val="24"/>
          <w:szCs w:val="24"/>
        </w:rPr>
        <w:t xml:space="preserve"> skiltyje „Pagalba → 2. Prisijungimas prie ŽŪMIS“. </w:t>
      </w:r>
    </w:p>
    <w:p w14:paraId="0000000F" w14:textId="77777777" w:rsidR="00524A22" w:rsidRDefault="00B81456">
      <w:pPr>
        <w:rPr>
          <w:rFonts w:ascii="Times New Roman" w:eastAsia="Times New Roman" w:hAnsi="Times New Roman" w:cs="Times New Roman"/>
          <w:sz w:val="24"/>
          <w:szCs w:val="24"/>
        </w:rPr>
      </w:pPr>
      <w:r>
        <w:rPr>
          <w:rFonts w:ascii="Times New Roman" w:eastAsia="Times New Roman" w:hAnsi="Times New Roman" w:cs="Times New Roman"/>
          <w:sz w:val="24"/>
          <w:szCs w:val="24"/>
        </w:rPr>
        <w:t>* Konsultacijas teikia Nacionalinė mokėjimo agentūra (NMA) telefonu +370 (5) 252 6999, atvykus į NMA arba internetu per svetainę „Susisiekite | NMA“.</w:t>
      </w:r>
    </w:p>
    <w:p w14:paraId="00000010" w14:textId="77777777" w:rsidR="00524A22" w:rsidRDefault="00B8145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SVARBU: Dokumentus juridinio asmens vardu gali teikti vadovas arba vadovo kvalifikuotu elektroniniu parašu pasirašytą įgaliojimą turintis asmuo. Skenuotą, vadovo pasirašytą įgaliojimą galima teikti el. paštu dokumentai@nma.lt arba per ŽŪMIS pranešimų modulį (prisijungus prie ŽŪMIS kaip fiziniam asmeniui).  Įgaliojime turi būti nurodytas įgalioto asmens vardas, pavardė, asmens kodas ir el. paštas. </w:t>
      </w:r>
    </w:p>
    <w:p w14:paraId="00000011" w14:textId="77777777" w:rsidR="00524A22" w:rsidRDefault="00B81456">
      <w:pPr>
        <w:pStyle w:val="Antra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 Jei paraišką nori teikti fizinis asmuo:</w:t>
      </w:r>
    </w:p>
    <w:p w14:paraId="00000012" w14:textId="77777777" w:rsidR="00524A22" w:rsidRDefault="00B81456">
      <w:pPr>
        <w:rPr>
          <w:rFonts w:ascii="Times New Roman" w:eastAsia="Times New Roman" w:hAnsi="Times New Roman" w:cs="Times New Roman"/>
          <w:sz w:val="24"/>
          <w:szCs w:val="24"/>
        </w:rPr>
      </w:pPr>
      <w:r>
        <w:rPr>
          <w:rFonts w:ascii="Times New Roman" w:eastAsia="Times New Roman" w:hAnsi="Times New Roman" w:cs="Times New Roman"/>
          <w:sz w:val="24"/>
          <w:szCs w:val="24"/>
        </w:rPr>
        <w:t>Fiziniai asmenys prie ŽŪMIS jungiasi per Elektroninius valdžios vartus, naudojant elektroninę bankininkystę, asmens tapatybės kortelę, mobilųjį parašą arba kvalifikuotą elektroninį parašą.</w:t>
      </w:r>
    </w:p>
    <w:p w14:paraId="00000013" w14:textId="77777777" w:rsidR="00524A22" w:rsidRDefault="00B81456">
      <w:pPr>
        <w:rPr>
          <w:rFonts w:ascii="Times New Roman" w:eastAsia="Times New Roman" w:hAnsi="Times New Roman" w:cs="Times New Roman"/>
          <w:sz w:val="24"/>
          <w:szCs w:val="24"/>
        </w:rPr>
      </w:pPr>
      <w:r w:rsidRPr="00494695">
        <w:rPr>
          <w:rFonts w:ascii="Times New Roman" w:eastAsia="Times New Roman" w:hAnsi="Times New Roman" w:cs="Times New Roman"/>
          <w:b/>
          <w:bCs/>
          <w:color w:val="EE0000"/>
          <w:sz w:val="24"/>
          <w:szCs w:val="24"/>
        </w:rPr>
        <w:t>SVARBU:</w:t>
      </w:r>
      <w:r w:rsidRPr="00494695">
        <w:rPr>
          <w:rFonts w:ascii="Times New Roman" w:eastAsia="Times New Roman" w:hAnsi="Times New Roman" w:cs="Times New Roman"/>
          <w:color w:val="EE0000"/>
          <w:sz w:val="24"/>
          <w:szCs w:val="24"/>
        </w:rPr>
        <w:t xml:space="preserve"> </w:t>
      </w:r>
      <w:r>
        <w:rPr>
          <w:rFonts w:ascii="Times New Roman" w:eastAsia="Times New Roman" w:hAnsi="Times New Roman" w:cs="Times New Roman"/>
          <w:sz w:val="24"/>
          <w:szCs w:val="24"/>
        </w:rPr>
        <w:t xml:space="preserve">Jei dokumentus teikia </w:t>
      </w:r>
      <w:sdt>
        <w:sdtPr>
          <w:tag w:val="goog_rdk_8"/>
          <w:id w:val="-1462311886"/>
        </w:sdtPr>
        <w:sdtContent>
          <w:r w:rsidRPr="00332B17">
            <w:rPr>
              <w:rFonts w:ascii="Times New Roman" w:eastAsia="Times New Roman" w:hAnsi="Times New Roman" w:cs="Times New Roman"/>
              <w:color w:val="EE0000"/>
              <w:sz w:val="24"/>
              <w:szCs w:val="24"/>
            </w:rPr>
            <w:t xml:space="preserve">pats fizinis asmuo – įgaliojimo nereikia. </w:t>
          </w:r>
        </w:sdtContent>
      </w:sdt>
      <w:r>
        <w:rPr>
          <w:rFonts w:ascii="Times New Roman" w:eastAsia="Times New Roman" w:hAnsi="Times New Roman" w:cs="Times New Roman"/>
          <w:sz w:val="24"/>
          <w:szCs w:val="24"/>
        </w:rPr>
        <w:t>Jei dokumentus teikia kitas fizinis asmuo – reikalingas notaro patvirtintas įgaliojimas arba įgaliojimas iš www.igaliojimai.lt.</w:t>
      </w:r>
    </w:p>
    <w:p w14:paraId="00000014" w14:textId="77777777" w:rsidR="00524A22" w:rsidRDefault="00B81456">
      <w:pPr>
        <w:pStyle w:val="Antra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3. Vietos projekto paraiškos dokumentų pateikimas ŽŪMIS sistemoje</w:t>
      </w:r>
    </w:p>
    <w:p w14:paraId="00000015" w14:textId="77777777" w:rsidR="00524A22" w:rsidRDefault="00B81456">
      <w:pPr>
        <w:rPr>
          <w:rFonts w:ascii="Times New Roman" w:eastAsia="Times New Roman" w:hAnsi="Times New Roman" w:cs="Times New Roman"/>
          <w:sz w:val="24"/>
          <w:szCs w:val="24"/>
        </w:rPr>
      </w:pPr>
      <w:r>
        <w:rPr>
          <w:rFonts w:ascii="Times New Roman" w:eastAsia="Times New Roman" w:hAnsi="Times New Roman" w:cs="Times New Roman"/>
          <w:sz w:val="24"/>
          <w:szCs w:val="24"/>
        </w:rPr>
        <w:t>Dokumentų pateikimo veiksmai:</w:t>
      </w:r>
    </w:p>
    <w:p w14:paraId="00000016" w14:textId="77777777" w:rsidR="00524A22" w:rsidRDefault="00B81456" w:rsidP="0049469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 Prisijunkite prie ŽŪMIS.</w:t>
      </w:r>
    </w:p>
    <w:p w14:paraId="00000017" w14:textId="77777777" w:rsidR="00524A22" w:rsidRDefault="00B81456" w:rsidP="0049469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 Viršutiniame meniu pasirinkite „Pranešimai → Siųsti pranešimą“.</w:t>
      </w:r>
    </w:p>
    <w:p w14:paraId="00000018" w14:textId="77777777" w:rsidR="00524A22" w:rsidRDefault="00B81456" w:rsidP="0049469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Pranešimo tekste </w:t>
      </w:r>
      <w:sdt>
        <w:sdtPr>
          <w:tag w:val="goog_rdk_9"/>
          <w:id w:val="775040502"/>
        </w:sdtPr>
        <w:sdtContent>
          <w:r w:rsidRPr="00332B17">
            <w:rPr>
              <w:rFonts w:ascii="Times New Roman" w:eastAsia="Times New Roman" w:hAnsi="Times New Roman" w:cs="Times New Roman"/>
              <w:color w:val="EE0000"/>
              <w:sz w:val="24"/>
              <w:szCs w:val="24"/>
            </w:rPr>
            <w:t>nurodykite VVG pavadinimą ir Kvietimo numerį.</w:t>
          </w:r>
        </w:sdtContent>
      </w:sdt>
    </w:p>
    <w:p w14:paraId="00000019" w14:textId="77777777" w:rsidR="00524A22" w:rsidRDefault="00B81456" w:rsidP="0049469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Įkelkite paraišką, jei privaloma, verslo planą ir priedus. </w:t>
      </w:r>
    </w:p>
    <w:p w14:paraId="0000001A" w14:textId="77777777" w:rsidR="00524A22" w:rsidRDefault="00B81456" w:rsidP="0049469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 Patvirtinkite teikimą. Dokumentai automatiškai įregistruojami ir tampa galiojantys.</w:t>
      </w:r>
    </w:p>
    <w:p w14:paraId="0000001C" w14:textId="4D49D16F" w:rsidR="00524A22" w:rsidRDefault="00B81456" w:rsidP="00494695">
      <w:pPr>
        <w:pStyle w:val="Antrat2"/>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6ADDFBAB" wp14:editId="22E8852D">
            <wp:extent cx="3482975" cy="3581980"/>
            <wp:effectExtent l="0" t="0" r="3175" b="0"/>
            <wp:docPr id="1673248888" name="image1.png"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screenshot of a computer&#10;&#10;AI-generated content may be incorrect."/>
                    <pic:cNvPicPr preferRelativeResize="0"/>
                  </pic:nvPicPr>
                  <pic:blipFill>
                    <a:blip r:embed="rId9"/>
                    <a:srcRect/>
                    <a:stretch>
                      <a:fillRect/>
                    </a:stretch>
                  </pic:blipFill>
                  <pic:spPr>
                    <a:xfrm>
                      <a:off x="0" y="0"/>
                      <a:ext cx="3483255" cy="3582268"/>
                    </a:xfrm>
                    <a:prstGeom prst="rect">
                      <a:avLst/>
                    </a:prstGeom>
                    <a:ln/>
                  </pic:spPr>
                </pic:pic>
              </a:graphicData>
            </a:graphic>
          </wp:inline>
        </w:drawing>
      </w:r>
    </w:p>
    <w:p w14:paraId="0000001D" w14:textId="77777777" w:rsidR="00524A22" w:rsidRDefault="00B81456">
      <w:pPr>
        <w:rPr>
          <w:rFonts w:ascii="Times New Roman" w:eastAsia="Times New Roman" w:hAnsi="Times New Roman" w:cs="Times New Roman"/>
          <w:sz w:val="24"/>
          <w:szCs w:val="24"/>
        </w:rPr>
      </w:pPr>
      <w:r w:rsidRPr="00494695">
        <w:rPr>
          <w:rFonts w:ascii="Times New Roman" w:eastAsia="Times New Roman" w:hAnsi="Times New Roman" w:cs="Times New Roman"/>
          <w:b/>
          <w:bCs/>
          <w:color w:val="EE0000"/>
          <w:sz w:val="24"/>
          <w:szCs w:val="24"/>
        </w:rPr>
        <w:t>SVARBU</w:t>
      </w:r>
      <w:r>
        <w:rPr>
          <w:rFonts w:ascii="Times New Roman" w:eastAsia="Times New Roman" w:hAnsi="Times New Roman" w:cs="Times New Roman"/>
          <w:b/>
          <w:bCs/>
          <w:sz w:val="24"/>
          <w:szCs w:val="24"/>
        </w:rPr>
        <w:t xml:space="preserve">: teikiant vietos projektų paraiškas ir su jomis susijusius dokumentus, teikiamų </w:t>
      </w:r>
      <w:sdt>
        <w:sdtPr>
          <w:tag w:val="goog_rdk_10"/>
          <w:id w:val="-415129919"/>
        </w:sdtPr>
        <w:sdtContent>
          <w:r w:rsidRPr="00DF7B7B">
            <w:rPr>
              <w:rFonts w:ascii="Times New Roman" w:eastAsia="Times New Roman" w:hAnsi="Times New Roman" w:cs="Times New Roman"/>
              <w:b/>
              <w:bCs/>
              <w:color w:val="EE0000"/>
              <w:sz w:val="24"/>
              <w:szCs w:val="24"/>
            </w:rPr>
            <w:t xml:space="preserve">dokumentų per ŽŪMIS pranešimų funkcionalumą papildomai pasirašyti nereikia. </w:t>
          </w:r>
        </w:sdtContent>
      </w:sdt>
      <w:r>
        <w:rPr>
          <w:rFonts w:ascii="Times New Roman" w:eastAsia="Times New Roman" w:hAnsi="Times New Roman" w:cs="Times New Roman"/>
          <w:b/>
          <w:bCs/>
          <w:sz w:val="24"/>
          <w:szCs w:val="24"/>
        </w:rPr>
        <w:t xml:space="preserve">Prisijungimas prie  ŽŪMIS per Valdžios vartus laikomas paraiškos ir su ja susijusių dokumentų pasirašymu kvalifikuotu el. parašu. </w:t>
      </w:r>
      <w:r>
        <w:rPr>
          <w:rFonts w:ascii="Times New Roman" w:eastAsia="Times New Roman" w:hAnsi="Times New Roman" w:cs="Times New Roman"/>
          <w:sz w:val="24"/>
          <w:szCs w:val="24"/>
        </w:rPr>
        <w:t>Įkėlus dokumentus į ŽŪMIS, jie iš karto laikomi galiojančiais, tampa matomi VVG ir yra užregistruojami.</w:t>
      </w:r>
    </w:p>
    <w:p w14:paraId="0000001E" w14:textId="77777777" w:rsidR="00524A22" w:rsidRDefault="00B81456">
      <w:pPr>
        <w:pStyle w:val="Antrat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Reikalavimai vietos projektų paraiškų ir su jomis susijusių dokumentų failų formatams</w:t>
      </w:r>
    </w:p>
    <w:p w14:paraId="0000001F" w14:textId="356D3AB4" w:rsidR="00524A22" w:rsidRDefault="00B81456">
      <w:pPr>
        <w:rPr>
          <w:rFonts w:ascii="Times New Roman" w:eastAsia="Times New Roman" w:hAnsi="Times New Roman" w:cs="Times New Roman"/>
          <w:sz w:val="24"/>
          <w:szCs w:val="24"/>
        </w:rPr>
      </w:pPr>
      <w:r>
        <w:rPr>
          <w:rFonts w:ascii="Times New Roman" w:eastAsia="Times New Roman" w:hAnsi="Times New Roman" w:cs="Times New Roman"/>
          <w:sz w:val="24"/>
          <w:szCs w:val="24"/>
        </w:rPr>
        <w:t>Vietos projektų paraiškos ir verslo planai (jei privaloma) turi būti teikiami tik Excel (</w:t>
      </w:r>
      <w:sdt>
        <w:sdtPr>
          <w:tag w:val="goog_rdk_11"/>
          <w:id w:val="-531550426"/>
        </w:sdtPr>
        <w:sdtContent/>
      </w:sdt>
      <w:r>
        <w:rPr>
          <w:rFonts w:ascii="Times New Roman" w:eastAsia="Times New Roman" w:hAnsi="Times New Roman" w:cs="Times New Roman"/>
          <w:sz w:val="24"/>
          <w:szCs w:val="24"/>
        </w:rPr>
        <w:t xml:space="preserve">.xls arba .xlsx) formatu. Paraiška ir verslo planas (kai taikoma) kitu formatu nepriimami. Prie paramos paraiškų pridedami kiti dokumentai (pvz., komerciniai pasiūlymai, projektiniai pasiūlymai, jungtinės veiklos sutartys, pažymos, išrašai ir pan.) gali būti teikiami šiais formatais: DOC, DOCX, XLS, XLSX, PDF, SHAPE, JPG, </w:t>
      </w:r>
      <w:sdt>
        <w:sdtPr>
          <w:tag w:val="goog_rdk_12"/>
          <w:id w:val="-1033239268"/>
        </w:sdtPr>
        <w:sdtContent/>
      </w:sdt>
      <w:r>
        <w:rPr>
          <w:rFonts w:ascii="Times New Roman" w:eastAsia="Times New Roman" w:hAnsi="Times New Roman" w:cs="Times New Roman"/>
          <w:sz w:val="24"/>
          <w:szCs w:val="24"/>
        </w:rPr>
        <w:t xml:space="preserve">JPEG. Prisegamų dokumentų dydis negali viršyti </w:t>
      </w:r>
      <w:r w:rsidR="003E2D9E">
        <w:rPr>
          <w:rFonts w:ascii="Times New Roman" w:eastAsia="Times New Roman" w:hAnsi="Times New Roman" w:cs="Times New Roman"/>
          <w:sz w:val="24"/>
          <w:szCs w:val="24"/>
        </w:rPr>
        <w:t>25</w:t>
      </w:r>
      <w:r>
        <w:rPr>
          <w:rFonts w:ascii="Times New Roman" w:eastAsia="Times New Roman" w:hAnsi="Times New Roman" w:cs="Times New Roman"/>
          <w:sz w:val="24"/>
          <w:szCs w:val="24"/>
        </w:rPr>
        <w:t xml:space="preserve"> MB.</w:t>
      </w:r>
    </w:p>
    <w:sectPr w:rsidR="00524A22">
      <w:pgSz w:w="12240" w:h="15840"/>
      <w:pgMar w:top="1440" w:right="1800" w:bottom="1440" w:left="1800" w:header="720" w:footer="720" w:gutter="0"/>
      <w:pgNumType w:start="1"/>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BA"/>
    <w:family w:val="roman"/>
    <w:pitch w:val="variable"/>
    <w:sig w:usb0="E00006FF" w:usb1="420024FF" w:usb2="02000000" w:usb3="00000000" w:csb0="0000019F" w:csb1="00000000"/>
    <w:embedRegular r:id="rId1" w:fontKey="{EC8457C7-0796-4754-ACB4-40119CD6E97B}"/>
    <w:embedBold r:id="rId2" w:fontKey="{B0F5F37C-E953-41C8-926D-E61FE50EB2A0}"/>
    <w:embedItalic r:id="rId3" w:fontKey="{B9044423-6198-447C-991F-1359BAB11CEB}"/>
    <w:embedBoldItalic r:id="rId4" w:fontKey="{0910AF95-777F-4AFE-961B-DE5DE01B7700}"/>
  </w:font>
  <w:font w:name="Calibri">
    <w:panose1 w:val="020F0502020204030204"/>
    <w:charset w:val="BA"/>
    <w:family w:val="swiss"/>
    <w:pitch w:val="variable"/>
    <w:sig w:usb0="E4002EFF" w:usb1="C200247B" w:usb2="00000009" w:usb3="00000000" w:csb0="000001FF" w:csb1="00000000"/>
    <w:embedRegular r:id="rId5" w:fontKey="{05D5F5C7-44A0-4F39-8D6F-4C9DEA66D135}"/>
    <w:embedBold r:id="rId6" w:fontKey="{4A327D88-00B9-479B-AEEB-A2F89101B736}"/>
    <w:embedItalic r:id="rId7" w:fontKey="{CA02FBBD-0E2F-4FF6-AFDE-9008029AF0CF}"/>
    <w:embedBoldItalic r:id="rId8" w:fontKey="{E0412523-7D68-4160-B88E-28BF199FAAB2}"/>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571B"/>
    <w:multiLevelType w:val="multilevel"/>
    <w:tmpl w:val="76C25268"/>
    <w:lvl w:ilvl="0">
      <w:start w:val="1"/>
      <w:numFmt w:val="decimal"/>
      <w:pStyle w:val="Sraassuenkleliai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725136227">
    <w:abstractNumId w:val="0"/>
  </w:num>
  <w:num w:numId="2" w16cid:durableId="339636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099904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570386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739510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1657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A22"/>
    <w:rsid w:val="00123C01"/>
    <w:rsid w:val="002310C9"/>
    <w:rsid w:val="00303190"/>
    <w:rsid w:val="00332B17"/>
    <w:rsid w:val="003E2D9E"/>
    <w:rsid w:val="00494695"/>
    <w:rsid w:val="00524A22"/>
    <w:rsid w:val="00741AAA"/>
    <w:rsid w:val="008603E3"/>
    <w:rsid w:val="009C4BD5"/>
    <w:rsid w:val="009E420F"/>
    <w:rsid w:val="00B81456"/>
    <w:rsid w:val="00DD20F9"/>
    <w:rsid w:val="00DF7B7B"/>
    <w:rsid w:val="00E866F8"/>
    <w:rsid w:val="00FE072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D3ECD"/>
  <w15:docId w15:val="{74C04895-B610-48C5-B073-0C3A34223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uiPriority w:val="9"/>
    <w:qFormat/>
    <w:pPr>
      <w:keepNext/>
      <w:keepLines/>
      <w:spacing w:before="480" w:after="0"/>
      <w:outlineLvl w:val="0"/>
    </w:pPr>
    <w:rPr>
      <w:rFonts w:ascii="Calibri" w:eastAsia="Calibri" w:hAnsi="Calibri" w:cs="Calibri"/>
      <w:b/>
      <w:bCs/>
      <w:color w:val="366091"/>
      <w:sz w:val="28"/>
      <w:szCs w:val="28"/>
    </w:rPr>
  </w:style>
  <w:style w:type="paragraph" w:styleId="Antrat2">
    <w:name w:val="heading 2"/>
    <w:basedOn w:val="prastasis"/>
    <w:next w:val="prastasis"/>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Antrat3">
    <w:name w:val="heading 3"/>
    <w:basedOn w:val="prastasis"/>
    <w:next w:val="prastasis"/>
    <w:uiPriority w:val="9"/>
    <w:semiHidden/>
    <w:unhideWhenUsed/>
    <w:qFormat/>
    <w:pPr>
      <w:keepNext/>
      <w:keepLines/>
      <w:spacing w:before="200" w:after="0"/>
      <w:outlineLvl w:val="2"/>
    </w:pPr>
    <w:rPr>
      <w:rFonts w:ascii="Calibri" w:eastAsia="Calibri" w:hAnsi="Calibri" w:cs="Calibri"/>
      <w:b/>
      <w:bCs/>
      <w:color w:val="4F81BD"/>
    </w:rPr>
  </w:style>
  <w:style w:type="paragraph" w:styleId="Antrat4">
    <w:name w:val="heading 4"/>
    <w:basedOn w:val="prastasis"/>
    <w:next w:val="prastasis"/>
    <w:uiPriority w:val="9"/>
    <w:semiHidden/>
    <w:unhideWhenUsed/>
    <w:qFormat/>
    <w:pPr>
      <w:keepNext/>
      <w:keepLines/>
      <w:spacing w:before="200" w:after="0"/>
      <w:outlineLvl w:val="3"/>
    </w:pPr>
    <w:rPr>
      <w:rFonts w:ascii="Calibri" w:eastAsia="Calibri" w:hAnsi="Calibri" w:cs="Calibri"/>
      <w:b/>
      <w:bCs/>
      <w:i/>
      <w:iCs/>
      <w:color w:val="4F81BD"/>
    </w:rPr>
  </w:style>
  <w:style w:type="paragraph" w:styleId="Antrat5">
    <w:name w:val="heading 5"/>
    <w:basedOn w:val="prastasis"/>
    <w:next w:val="prastasis"/>
    <w:uiPriority w:val="9"/>
    <w:semiHidden/>
    <w:unhideWhenUsed/>
    <w:qFormat/>
    <w:pPr>
      <w:keepNext/>
      <w:keepLines/>
      <w:spacing w:before="200" w:after="0"/>
      <w:outlineLvl w:val="4"/>
    </w:pPr>
    <w:rPr>
      <w:rFonts w:ascii="Calibri" w:eastAsia="Calibri" w:hAnsi="Calibri" w:cs="Calibri"/>
      <w:color w:val="243F61"/>
    </w:rPr>
  </w:style>
  <w:style w:type="paragraph" w:styleId="Antrat6">
    <w:name w:val="heading 6"/>
    <w:basedOn w:val="prastasis"/>
    <w:next w:val="prastasis"/>
    <w:uiPriority w:val="9"/>
    <w:semiHidden/>
    <w:unhideWhenUsed/>
    <w:qFormat/>
    <w:pPr>
      <w:keepNext/>
      <w:keepLines/>
      <w:spacing w:before="200" w:after="0"/>
      <w:outlineLvl w:val="5"/>
    </w:pPr>
    <w:rPr>
      <w:rFonts w:ascii="Calibri" w:eastAsia="Calibri" w:hAnsi="Calibri" w:cs="Calibri"/>
      <w:i/>
      <w:iCs/>
      <w:color w:val="243F61"/>
    </w:rPr>
  </w:style>
  <w:style w:type="paragraph" w:styleId="Antrat7">
    <w:name w:val="heading 7"/>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avadinimas">
    <w:name w:val="Title"/>
    <w:basedOn w:val="prastasis"/>
    <w:next w:val="prastasis"/>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Antrats">
    <w:name w:val="header"/>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uiPriority w:val="9"/>
    <w:rsid w:val="00FC693F"/>
    <w:rPr>
      <w:rFonts w:asciiTheme="majorHAnsi" w:eastAsiaTheme="majorEastAsia" w:hAnsiTheme="majorHAnsi" w:cstheme="majorBidi"/>
      <w:b/>
      <w:bCs/>
      <w:color w:val="4F81BD" w:themeColor="accent1"/>
    </w:rPr>
  </w:style>
  <w:style w:type="character" w:customStyle="1" w:styleId="PavadinimasDiagrama">
    <w:name w:val="Pavadinimas Diagrama"/>
    <w:basedOn w:val="Numatytasispastraiposriftas"/>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PaantratDiagrama">
    <w:name w:val="Paantraštė Diagrama"/>
    <w:basedOn w:val="Numatytasispastraiposriftas"/>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uiPriority w:val="34"/>
    <w:qFormat/>
    <w:rsid w:val="00FC693F"/>
    <w:pPr>
      <w:ind w:left="720"/>
      <w:contextualSpacing/>
    </w:pPr>
  </w:style>
  <w:style w:type="paragraph" w:styleId="Pagrindinistekstas">
    <w:name w:val="Body Text"/>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uiPriority w:val="99"/>
    <w:unhideWhenUsed/>
    <w:rsid w:val="00AA1D8D"/>
    <w:pPr>
      <w:ind w:left="360" w:hanging="360"/>
      <w:contextualSpacing/>
    </w:pPr>
  </w:style>
  <w:style w:type="paragraph" w:styleId="Sraas2">
    <w:name w:val="List 2"/>
    <w:uiPriority w:val="99"/>
    <w:unhideWhenUsed/>
    <w:rsid w:val="00326F90"/>
    <w:pPr>
      <w:ind w:left="720" w:hanging="360"/>
      <w:contextualSpacing/>
    </w:pPr>
  </w:style>
  <w:style w:type="paragraph" w:styleId="Sraas3">
    <w:name w:val="List 3"/>
    <w:uiPriority w:val="99"/>
    <w:unhideWhenUsed/>
    <w:rsid w:val="00326F90"/>
    <w:pPr>
      <w:ind w:left="1080" w:hanging="360"/>
      <w:contextualSpacing/>
    </w:pPr>
  </w:style>
  <w:style w:type="paragraph" w:styleId="Sraassuenkleliais">
    <w:name w:val="List Bullet"/>
    <w:uiPriority w:val="99"/>
    <w:unhideWhenUsed/>
    <w:rsid w:val="00326F90"/>
    <w:pPr>
      <w:numPr>
        <w:numId w:val="1"/>
      </w:numPr>
      <w:contextualSpacing/>
    </w:pPr>
  </w:style>
  <w:style w:type="paragraph" w:styleId="Sraassuenkleliais2">
    <w:name w:val="List Bullet 2"/>
    <w:uiPriority w:val="99"/>
    <w:unhideWhenUsed/>
    <w:rsid w:val="00326F90"/>
    <w:pPr>
      <w:tabs>
        <w:tab w:val="num" w:pos="720"/>
      </w:tabs>
      <w:ind w:left="720" w:hanging="720"/>
      <w:contextualSpacing/>
    </w:pPr>
  </w:style>
  <w:style w:type="paragraph" w:styleId="Sraassuenkleliais3">
    <w:name w:val="List Bullet 3"/>
    <w:uiPriority w:val="99"/>
    <w:unhideWhenUsed/>
    <w:rsid w:val="00326F90"/>
    <w:pPr>
      <w:tabs>
        <w:tab w:val="num" w:pos="720"/>
      </w:tabs>
      <w:ind w:left="720" w:hanging="720"/>
      <w:contextualSpacing/>
    </w:pPr>
  </w:style>
  <w:style w:type="paragraph" w:styleId="Sraassunumeriais">
    <w:name w:val="List Number"/>
    <w:uiPriority w:val="99"/>
    <w:unhideWhenUsed/>
    <w:rsid w:val="00326F90"/>
    <w:pPr>
      <w:tabs>
        <w:tab w:val="num" w:pos="720"/>
      </w:tabs>
      <w:ind w:left="720" w:hanging="720"/>
      <w:contextualSpacing/>
    </w:pPr>
  </w:style>
  <w:style w:type="paragraph" w:styleId="Sraassunumeriais2">
    <w:name w:val="List Number 2"/>
    <w:uiPriority w:val="99"/>
    <w:unhideWhenUsed/>
    <w:rsid w:val="0029639D"/>
    <w:pPr>
      <w:tabs>
        <w:tab w:val="num" w:pos="720"/>
      </w:tabs>
      <w:ind w:left="720" w:hanging="720"/>
      <w:contextualSpacing/>
    </w:pPr>
  </w:style>
  <w:style w:type="paragraph" w:styleId="Sraassunumeriais3">
    <w:name w:val="List Number 3"/>
    <w:uiPriority w:val="99"/>
    <w:unhideWhenUsed/>
    <w:rsid w:val="0029639D"/>
    <w:pPr>
      <w:tabs>
        <w:tab w:val="num" w:pos="720"/>
      </w:tabs>
      <w:ind w:left="720" w:hanging="720"/>
      <w:contextualSpacing/>
    </w:pPr>
  </w:style>
  <w:style w:type="paragraph" w:styleId="Sraotsinys">
    <w:name w:val="List Continue"/>
    <w:uiPriority w:val="99"/>
    <w:unhideWhenUsed/>
    <w:rsid w:val="0029639D"/>
    <w:pPr>
      <w:spacing w:after="120"/>
      <w:ind w:left="360"/>
      <w:contextualSpacing/>
    </w:pPr>
  </w:style>
  <w:style w:type="paragraph" w:styleId="Sraotsinys2">
    <w:name w:val="List Continue 2"/>
    <w:uiPriority w:val="99"/>
    <w:unhideWhenUsed/>
    <w:rsid w:val="0029639D"/>
    <w:pPr>
      <w:spacing w:after="120"/>
      <w:ind w:left="720"/>
      <w:contextualSpacing/>
    </w:pPr>
  </w:style>
  <w:style w:type="paragraph" w:styleId="Sraotsinys3">
    <w:name w:val="List Continue 3"/>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uiPriority w:val="39"/>
    <w:semiHidden/>
    <w:unhideWhenUsed/>
    <w:qFormat/>
    <w:rsid w:val="00FC693F"/>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saitas">
    <w:name w:val="Hyperlink"/>
    <w:basedOn w:val="Numatytasispastraiposriftas"/>
    <w:uiPriority w:val="99"/>
    <w:unhideWhenUsed/>
    <w:rsid w:val="00DD2C59"/>
    <w:rPr>
      <w:color w:val="0000FF" w:themeColor="hyperlink"/>
      <w:u w:val="single"/>
    </w:rPr>
  </w:style>
  <w:style w:type="character" w:styleId="Neapdorotaspaminjimas">
    <w:name w:val="Unresolved Mention"/>
    <w:basedOn w:val="Numatytasispastraiposriftas"/>
    <w:uiPriority w:val="99"/>
    <w:semiHidden/>
    <w:unhideWhenUsed/>
    <w:rsid w:val="00621747"/>
    <w:rPr>
      <w:color w:val="605E5C"/>
      <w:shd w:val="clear" w:color="auto" w:fill="E1DFDD"/>
    </w:rPr>
  </w:style>
  <w:style w:type="paragraph" w:styleId="Pataisymai">
    <w:name w:val="Revision"/>
    <w:hidden/>
    <w:uiPriority w:val="99"/>
    <w:semiHidden/>
    <w:rsid w:val="00387D5D"/>
    <w:pPr>
      <w:spacing w:after="0" w:line="240" w:lineRule="auto"/>
    </w:pPr>
  </w:style>
  <w:style w:type="character" w:styleId="Komentaronuoroda">
    <w:name w:val="annotation reference"/>
    <w:basedOn w:val="Numatytasispastraiposriftas"/>
    <w:uiPriority w:val="99"/>
    <w:semiHidden/>
    <w:unhideWhenUsed/>
    <w:rsid w:val="00387D5D"/>
    <w:rPr>
      <w:sz w:val="16"/>
      <w:szCs w:val="16"/>
    </w:rPr>
  </w:style>
  <w:style w:type="paragraph" w:styleId="Komentarotekstas">
    <w:name w:val="annotation text"/>
    <w:link w:val="KomentarotekstasDiagrama"/>
    <w:uiPriority w:val="99"/>
    <w:semiHidden/>
    <w:unhideWhenUsed/>
    <w:rsid w:val="00387D5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387D5D"/>
    <w:rPr>
      <w:sz w:val="20"/>
      <w:szCs w:val="20"/>
    </w:rPr>
  </w:style>
  <w:style w:type="paragraph" w:styleId="Komentarotema">
    <w:name w:val="annotation subject"/>
    <w:basedOn w:val="Komentarotekstas"/>
    <w:next w:val="Komentarotekstas"/>
    <w:link w:val="KomentarotemaDiagrama"/>
    <w:uiPriority w:val="99"/>
    <w:semiHidden/>
    <w:unhideWhenUsed/>
    <w:rsid w:val="00387D5D"/>
    <w:rPr>
      <w:b/>
      <w:bCs/>
    </w:rPr>
  </w:style>
  <w:style w:type="character" w:customStyle="1" w:styleId="KomentarotemaDiagrama">
    <w:name w:val="Komentaro tema Diagrama"/>
    <w:basedOn w:val="KomentarotekstasDiagrama"/>
    <w:link w:val="Komentarotema"/>
    <w:uiPriority w:val="99"/>
    <w:semiHidden/>
    <w:rsid w:val="00387D5D"/>
    <w:rPr>
      <w:b/>
      <w:bCs/>
      <w:sz w:val="20"/>
      <w:szCs w:val="20"/>
    </w:rPr>
  </w:style>
  <w:style w:type="character" w:styleId="Perirtashipersaitas">
    <w:name w:val="FollowedHyperlink"/>
    <w:basedOn w:val="Numatytasispastraiposriftas"/>
    <w:uiPriority w:val="99"/>
    <w:semiHidden/>
    <w:unhideWhenUsed/>
    <w:rsid w:val="00357B2C"/>
    <w:rPr>
      <w:color w:val="800080" w:themeColor="followedHyperlink"/>
      <w:u w:val="single"/>
    </w:rPr>
  </w:style>
  <w:style w:type="paragraph" w:styleId="Paantrat">
    <w:name w:val="Subtitle"/>
    <w:basedOn w:val="prastasis"/>
    <w:next w:val="prastasis"/>
    <w:uiPriority w:val="11"/>
    <w:qFormat/>
    <w:rPr>
      <w:rFonts w:ascii="Calibri" w:eastAsia="Calibri" w:hAnsi="Calibri" w:cs="Calibri"/>
      <w:i/>
      <w:iCs/>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zumis.lt/ext/public/zumis-help/zumis-help.html?1668513748564" TargetMode="External"/><Relationship Id="rId3" Type="http://schemas.openxmlformats.org/officeDocument/2006/relationships/styles" Target="styles.xml"/><Relationship Id="rId7" Type="http://schemas.openxmlformats.org/officeDocument/2006/relationships/hyperlink" Target="https://zumis.lt/ext/public/zumis-help/zumis-help.html?166851374856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umis.l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ZAAhLBVjs0ZzUWELHw52aIuBpw==">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2358</Words>
  <Characters>1345</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Alytaus rajono VVG</cp:lastModifiedBy>
  <cp:revision>9</cp:revision>
  <dcterms:created xsi:type="dcterms:W3CDTF">2026-02-03T12:34:00Z</dcterms:created>
  <dcterms:modified xsi:type="dcterms:W3CDTF">2026-06-02T10:23:00Z</dcterms:modified>
</cp:coreProperties>
</file>